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5D36" w14:textId="77777777" w:rsidR="00A51BC6" w:rsidRPr="00072E32" w:rsidRDefault="00A51BC6" w:rsidP="00A51BC6">
      <w:pPr>
        <w:pStyle w:val="Standard"/>
        <w:spacing w:before="100" w:after="100"/>
        <w:jc w:val="right"/>
        <w:rPr>
          <w:sz w:val="22"/>
        </w:rPr>
      </w:pPr>
    </w:p>
    <w:p w14:paraId="0149A854" w14:textId="77777777" w:rsidR="00A51BC6" w:rsidRDefault="00A51BC6" w:rsidP="00A51BC6">
      <w:pPr>
        <w:jc w:val="center"/>
        <w:rPr>
          <w:b/>
          <w:sz w:val="22"/>
          <w:szCs w:val="22"/>
        </w:rPr>
      </w:pPr>
    </w:p>
    <w:p w14:paraId="01CB4B7A" w14:textId="77777777" w:rsidR="00A51BC6" w:rsidRDefault="009F7789" w:rsidP="00A51B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nr </w:t>
      </w:r>
      <w:r w:rsidR="006D3D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F617B1">
        <w:rPr>
          <w:b/>
          <w:sz w:val="22"/>
          <w:szCs w:val="22"/>
        </w:rPr>
        <w:t>20</w:t>
      </w:r>
      <w:r w:rsidR="007B0AEC">
        <w:rPr>
          <w:b/>
          <w:sz w:val="22"/>
          <w:szCs w:val="22"/>
        </w:rPr>
        <w:t>21</w:t>
      </w:r>
    </w:p>
    <w:p w14:paraId="6F1B3A32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2948252" w14:textId="00FFFA92" w:rsidR="00A51BC6" w:rsidRDefault="00A51BC6" w:rsidP="00A51BC6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="00D974D5">
        <w:rPr>
          <w:sz w:val="22"/>
          <w:szCs w:val="22"/>
        </w:rPr>
        <w:t xml:space="preserve"> ……..</w:t>
      </w:r>
      <w:r>
        <w:rPr>
          <w:sz w:val="22"/>
          <w:szCs w:val="22"/>
        </w:rPr>
        <w:t xml:space="preserve"> </w:t>
      </w:r>
      <w:r w:rsidR="006D3DF1">
        <w:rPr>
          <w:sz w:val="22"/>
          <w:szCs w:val="22"/>
        </w:rPr>
        <w:t xml:space="preserve"> 2</w:t>
      </w:r>
      <w:r w:rsidR="007B0AEC">
        <w:rPr>
          <w:sz w:val="22"/>
          <w:szCs w:val="22"/>
        </w:rPr>
        <w:t>021</w:t>
      </w:r>
      <w:r>
        <w:rPr>
          <w:sz w:val="22"/>
          <w:szCs w:val="22"/>
        </w:rPr>
        <w:t xml:space="preserve"> roku w </w:t>
      </w:r>
      <w:r w:rsidR="0091556B">
        <w:rPr>
          <w:sz w:val="22"/>
          <w:szCs w:val="22"/>
        </w:rPr>
        <w:t>Dąbrowie Zielonej</w:t>
      </w:r>
      <w:r>
        <w:rPr>
          <w:sz w:val="22"/>
          <w:szCs w:val="22"/>
        </w:rPr>
        <w:t>, pomiędzy:</w:t>
      </w:r>
    </w:p>
    <w:p w14:paraId="1658292E" w14:textId="48DDE2BB" w:rsidR="00A51BC6" w:rsidRDefault="0091556B" w:rsidP="00A51BC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Gminą Dąbrowa Zielona</w:t>
      </w:r>
      <w:r w:rsidR="00A51BC6">
        <w:rPr>
          <w:b/>
          <w:bCs/>
          <w:sz w:val="22"/>
          <w:szCs w:val="22"/>
          <w:lang w:bidi="ar-SA"/>
        </w:rPr>
        <w:t xml:space="preserve"> </w:t>
      </w:r>
      <w:r w:rsidR="00A51BC6" w:rsidRPr="00474097">
        <w:rPr>
          <w:bCs/>
          <w:sz w:val="22"/>
          <w:szCs w:val="22"/>
          <w:lang w:bidi="ar-SA"/>
        </w:rPr>
        <w:t xml:space="preserve">z siedzibą w </w:t>
      </w:r>
      <w:r>
        <w:rPr>
          <w:bCs/>
          <w:sz w:val="22"/>
          <w:szCs w:val="22"/>
          <w:lang w:bidi="ar-SA"/>
        </w:rPr>
        <w:t>Dąbrowie Zielonej</w:t>
      </w:r>
      <w:r w:rsidR="00A51BC6" w:rsidRPr="00474097">
        <w:rPr>
          <w:bCs/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>, Plac Kościuszki 31</w:t>
      </w:r>
    </w:p>
    <w:p w14:paraId="4F3095B1" w14:textId="0DDBB2F8" w:rsidR="00A51BC6" w:rsidRDefault="00A51BC6" w:rsidP="00A51B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 w:rsidR="0091556B">
        <w:rPr>
          <w:sz w:val="22"/>
          <w:szCs w:val="22"/>
        </w:rPr>
        <w:t>Marię Włodarczyk</w:t>
      </w:r>
      <w:r>
        <w:rPr>
          <w:sz w:val="22"/>
          <w:szCs w:val="22"/>
        </w:rPr>
        <w:t xml:space="preserve">- </w:t>
      </w:r>
      <w:r w:rsidR="0091556B">
        <w:rPr>
          <w:sz w:val="22"/>
          <w:szCs w:val="22"/>
        </w:rPr>
        <w:t xml:space="preserve">Wójta Gminy , przy kontrasygnacie Skarbnika Gminy </w:t>
      </w:r>
      <w:r w:rsidR="0091556B">
        <w:rPr>
          <w:sz w:val="22"/>
          <w:szCs w:val="22"/>
        </w:rPr>
        <w:br/>
        <w:t xml:space="preserve"> Bożeny Podolskiej</w:t>
      </w:r>
    </w:p>
    <w:p w14:paraId="15EB78D3" w14:textId="77777777" w:rsidR="00A51BC6" w:rsidRDefault="00A51BC6" w:rsidP="00A51B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 w:rsidRPr="00170A6E">
        <w:rPr>
          <w:b/>
          <w:sz w:val="22"/>
          <w:szCs w:val="22"/>
        </w:rPr>
        <w:t>Zamawiającym</w:t>
      </w:r>
    </w:p>
    <w:p w14:paraId="0587021C" w14:textId="3E68B2BE" w:rsidR="00A51BC6" w:rsidRDefault="00A51BC6" w:rsidP="00A51BC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19DE602" w14:textId="4555AD92" w:rsidR="0091556B" w:rsidRDefault="0091556B" w:rsidP="00A51BC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7689C47" w14:textId="77777777" w:rsidR="00A51BC6" w:rsidRDefault="00A51BC6" w:rsidP="00A51B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>.</w:t>
      </w:r>
    </w:p>
    <w:p w14:paraId="73401ACB" w14:textId="77777777" w:rsidR="00A51BC6" w:rsidRDefault="00A51BC6" w:rsidP="00A51BC6">
      <w:pPr>
        <w:jc w:val="both"/>
        <w:rPr>
          <w:sz w:val="22"/>
          <w:szCs w:val="22"/>
        </w:rPr>
      </w:pPr>
    </w:p>
    <w:p w14:paraId="7D50D720" w14:textId="5D99A8E6" w:rsidR="00A51BC6" w:rsidRDefault="00A51BC6" w:rsidP="00A51B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wyłoniony został do wykonania zamówienia </w:t>
      </w:r>
      <w:r w:rsidR="00F617B1">
        <w:rPr>
          <w:sz w:val="22"/>
          <w:szCs w:val="22"/>
        </w:rPr>
        <w:t>w trybie zapytania o</w:t>
      </w:r>
      <w:r w:rsidR="000A2D3C">
        <w:rPr>
          <w:sz w:val="22"/>
          <w:szCs w:val="22"/>
        </w:rPr>
        <w:t>fertowego</w:t>
      </w:r>
      <w:r>
        <w:rPr>
          <w:sz w:val="22"/>
          <w:szCs w:val="22"/>
        </w:rPr>
        <w:t>. Wykonawca oświadcza, że podane powyżej dane są zgodne z aktualnym stanem faktycznym i prawnym.</w:t>
      </w:r>
    </w:p>
    <w:p w14:paraId="6AF15D10" w14:textId="77777777" w:rsidR="00D974D5" w:rsidRDefault="00D974D5" w:rsidP="00A51BC6">
      <w:pPr>
        <w:jc w:val="both"/>
        <w:rPr>
          <w:b/>
          <w:sz w:val="22"/>
          <w:szCs w:val="22"/>
        </w:rPr>
      </w:pPr>
    </w:p>
    <w:p w14:paraId="32EDEDAC" w14:textId="20FC143D" w:rsidR="00D974D5" w:rsidRPr="00D974D5" w:rsidRDefault="00A51BC6" w:rsidP="00A618FF">
      <w:pPr>
        <w:jc w:val="center"/>
        <w:rPr>
          <w:i/>
          <w:sz w:val="10"/>
        </w:rPr>
      </w:pPr>
      <w:r w:rsidRPr="00D974D5">
        <w:rPr>
          <w:b/>
          <w:sz w:val="22"/>
          <w:szCs w:val="22"/>
        </w:rPr>
        <w:t>§ 1 Przedmiot umowy</w:t>
      </w:r>
      <w:r w:rsidR="00D974D5" w:rsidRPr="00D974D5">
        <w:rPr>
          <w:b/>
          <w:sz w:val="22"/>
          <w:szCs w:val="22"/>
        </w:rPr>
        <w:br/>
      </w:r>
    </w:p>
    <w:p w14:paraId="48C63DA0" w14:textId="77777777" w:rsidR="00A618FF" w:rsidRPr="00A618FF" w:rsidRDefault="00A618FF" w:rsidP="00A618FF">
      <w:pPr>
        <w:jc w:val="both"/>
        <w:rPr>
          <w:sz w:val="22"/>
          <w:szCs w:val="22"/>
        </w:rPr>
      </w:pPr>
      <w:r w:rsidRPr="00A618FF">
        <w:rPr>
          <w:sz w:val="22"/>
          <w:szCs w:val="22"/>
        </w:rPr>
        <w:t>Przedmiotem zamówienia jest zagospodarowanie miejsca publicznego w miejscowości Dąbrowa Zielona, działka nr ewidencyjny 3539, obręb Dąbrowa Zielona, gmina Dąbrowa Zielona poprzez wykonanie średniej wielkości toru rowerowego typu „</w:t>
      </w:r>
      <w:proofErr w:type="spellStart"/>
      <w:r w:rsidRPr="00A618FF">
        <w:rPr>
          <w:sz w:val="22"/>
          <w:szCs w:val="22"/>
        </w:rPr>
        <w:t>pumptrack</w:t>
      </w:r>
      <w:proofErr w:type="spellEnd"/>
      <w:r w:rsidRPr="00A618FF">
        <w:rPr>
          <w:sz w:val="22"/>
          <w:szCs w:val="22"/>
        </w:rPr>
        <w:t>” przeznaczony dla dzieci, młodzieży i początkujących użytkowników w każdym wieku składający się przeszkód</w:t>
      </w:r>
      <w:r w:rsidRPr="00A618FF">
        <w:rPr>
          <w:spacing w:val="23"/>
          <w:sz w:val="22"/>
          <w:szCs w:val="22"/>
        </w:rPr>
        <w:t xml:space="preserve"> </w:t>
      </w:r>
      <w:r w:rsidRPr="00A618FF">
        <w:rPr>
          <w:sz w:val="22"/>
          <w:szCs w:val="22"/>
        </w:rPr>
        <w:t>i zakrętów</w:t>
      </w:r>
      <w:r w:rsidRPr="00A618FF">
        <w:rPr>
          <w:spacing w:val="15"/>
          <w:sz w:val="22"/>
          <w:szCs w:val="22"/>
        </w:rPr>
        <w:t xml:space="preserve"> </w:t>
      </w:r>
      <w:r w:rsidRPr="00A618FF">
        <w:rPr>
          <w:sz w:val="22"/>
          <w:szCs w:val="22"/>
        </w:rPr>
        <w:t>profilowanych</w:t>
      </w:r>
      <w:r w:rsidRPr="00A618FF">
        <w:rPr>
          <w:spacing w:val="23"/>
          <w:sz w:val="22"/>
          <w:szCs w:val="22"/>
        </w:rPr>
        <w:t xml:space="preserve"> </w:t>
      </w:r>
      <w:r w:rsidRPr="00A618FF">
        <w:rPr>
          <w:sz w:val="22"/>
          <w:szCs w:val="22"/>
        </w:rPr>
        <w:t>ułożonych</w:t>
      </w:r>
      <w:r w:rsidRPr="00A618FF">
        <w:rPr>
          <w:spacing w:val="18"/>
          <w:sz w:val="22"/>
          <w:szCs w:val="22"/>
        </w:rPr>
        <w:t xml:space="preserve"> </w:t>
      </w:r>
      <w:r w:rsidRPr="00A618FF">
        <w:rPr>
          <w:sz w:val="22"/>
          <w:szCs w:val="22"/>
        </w:rPr>
        <w:t>w</w:t>
      </w:r>
      <w:r w:rsidRPr="00A618FF">
        <w:rPr>
          <w:spacing w:val="7"/>
          <w:sz w:val="22"/>
          <w:szCs w:val="22"/>
        </w:rPr>
        <w:t xml:space="preserve"> </w:t>
      </w:r>
      <w:r w:rsidRPr="00A618FF">
        <w:rPr>
          <w:sz w:val="22"/>
          <w:szCs w:val="22"/>
        </w:rPr>
        <w:t>niekończącą</w:t>
      </w:r>
      <w:r w:rsidRPr="00A618FF">
        <w:rPr>
          <w:spacing w:val="35"/>
          <w:sz w:val="22"/>
          <w:szCs w:val="22"/>
        </w:rPr>
        <w:t xml:space="preserve"> </w:t>
      </w:r>
      <w:r w:rsidRPr="00A618FF">
        <w:rPr>
          <w:sz w:val="22"/>
          <w:szCs w:val="22"/>
        </w:rPr>
        <w:t>się</w:t>
      </w:r>
      <w:r w:rsidRPr="00A618FF">
        <w:rPr>
          <w:spacing w:val="5"/>
          <w:sz w:val="22"/>
          <w:szCs w:val="22"/>
        </w:rPr>
        <w:t xml:space="preserve"> </w:t>
      </w:r>
      <w:r w:rsidRPr="00A618FF">
        <w:rPr>
          <w:sz w:val="22"/>
          <w:szCs w:val="22"/>
        </w:rPr>
        <w:t>pętlę.</w:t>
      </w:r>
    </w:p>
    <w:p w14:paraId="7836FD56" w14:textId="77777777" w:rsidR="00A618FF" w:rsidRPr="00A618FF" w:rsidRDefault="00A618FF" w:rsidP="00A618FF">
      <w:pPr>
        <w:rPr>
          <w:sz w:val="22"/>
          <w:szCs w:val="22"/>
        </w:rPr>
      </w:pPr>
      <w:r w:rsidRPr="00A618FF">
        <w:rPr>
          <w:sz w:val="22"/>
          <w:szCs w:val="22"/>
        </w:rPr>
        <w:t>WAŻNIEJSZE PARAMETRY TORU:</w:t>
      </w:r>
    </w:p>
    <w:p w14:paraId="70A1C0C1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  <w:vertAlign w:val="superscript"/>
        </w:rPr>
      </w:pPr>
      <w:r w:rsidRPr="00A618FF">
        <w:rPr>
          <w:rFonts w:ascii="Times New Roman" w:hAnsi="Times New Roman"/>
        </w:rPr>
        <w:t>powierzchnia asfaltowa w rzucie –  181,00 m</w:t>
      </w:r>
      <w:r w:rsidRPr="00A618FF">
        <w:rPr>
          <w:rFonts w:ascii="Times New Roman" w:hAnsi="Times New Roman"/>
          <w:vertAlign w:val="superscript"/>
        </w:rPr>
        <w:t>2</w:t>
      </w:r>
      <w:r w:rsidRPr="00A618FF">
        <w:rPr>
          <w:rFonts w:ascii="Times New Roman" w:hAnsi="Times New Roman"/>
        </w:rPr>
        <w:t>,</w:t>
      </w:r>
    </w:p>
    <w:p w14:paraId="086C9757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  <w:vertAlign w:val="superscript"/>
        </w:rPr>
      </w:pPr>
      <w:r w:rsidRPr="00A618FF">
        <w:rPr>
          <w:rFonts w:ascii="Times New Roman" w:hAnsi="Times New Roman"/>
        </w:rPr>
        <w:t>długość toru w rzucie –  82,00 m</w:t>
      </w:r>
      <w:r w:rsidRPr="00A618FF">
        <w:rPr>
          <w:rFonts w:ascii="Times New Roman" w:hAnsi="Times New Roman"/>
          <w:vertAlign w:val="superscript"/>
        </w:rPr>
        <w:t>2</w:t>
      </w:r>
      <w:r w:rsidRPr="00A618FF">
        <w:rPr>
          <w:rFonts w:ascii="Times New Roman" w:hAnsi="Times New Roman"/>
        </w:rPr>
        <w:t>,</w:t>
      </w:r>
    </w:p>
    <w:p w14:paraId="48F69562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  <w:vertAlign w:val="superscript"/>
        </w:rPr>
      </w:pPr>
      <w:r w:rsidRPr="00A618FF">
        <w:rPr>
          <w:rFonts w:ascii="Times New Roman" w:hAnsi="Times New Roman"/>
        </w:rPr>
        <w:t>szerokość warstwy jezdnej toru – 170,00 cm</w:t>
      </w:r>
    </w:p>
    <w:p w14:paraId="36CDB3F5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  <w:vertAlign w:val="superscript"/>
        </w:rPr>
      </w:pPr>
      <w:r w:rsidRPr="00A618FF">
        <w:rPr>
          <w:rFonts w:ascii="Times New Roman" w:hAnsi="Times New Roman"/>
        </w:rPr>
        <w:t xml:space="preserve">wysokość zakrętów profilowanych torów </w:t>
      </w:r>
      <w:proofErr w:type="spellStart"/>
      <w:r w:rsidRPr="00A618FF">
        <w:rPr>
          <w:rFonts w:ascii="Times New Roman" w:hAnsi="Times New Roman"/>
        </w:rPr>
        <w:t>pumptrack</w:t>
      </w:r>
      <w:proofErr w:type="spellEnd"/>
      <w:r w:rsidRPr="00A618FF">
        <w:rPr>
          <w:rFonts w:ascii="Times New Roman" w:hAnsi="Times New Roman"/>
        </w:rPr>
        <w:t xml:space="preserve"> (mierzona od powierzchni asfaltowej w najniższym punkcie bandy do powierzchni asfaltowej na koronie </w:t>
      </w:r>
      <w:proofErr w:type="spellStart"/>
      <w:r w:rsidRPr="00A618FF">
        <w:rPr>
          <w:rFonts w:ascii="Times New Roman" w:hAnsi="Times New Roman"/>
        </w:rPr>
        <w:t>bandyl</w:t>
      </w:r>
      <w:proofErr w:type="spellEnd"/>
      <w:r w:rsidRPr="00A618FF">
        <w:rPr>
          <w:rFonts w:ascii="Times New Roman" w:hAnsi="Times New Roman"/>
        </w:rPr>
        <w:t>) –  85 cm,</w:t>
      </w:r>
    </w:p>
    <w:p w14:paraId="0C7D924D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  <w:vertAlign w:val="superscript"/>
        </w:rPr>
      </w:pPr>
      <w:r w:rsidRPr="00A618FF">
        <w:rPr>
          <w:rFonts w:ascii="Times New Roman" w:hAnsi="Times New Roman"/>
        </w:rPr>
        <w:t>ilość zakrętów profilowanych –  3 szt.,</w:t>
      </w:r>
    </w:p>
    <w:p w14:paraId="486254B6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  <w:vertAlign w:val="superscript"/>
        </w:rPr>
      </w:pPr>
      <w:r w:rsidRPr="00A618FF">
        <w:rPr>
          <w:rFonts w:ascii="Times New Roman" w:hAnsi="Times New Roman"/>
        </w:rPr>
        <w:t>promień zakrętów –  360,00 cm,</w:t>
      </w:r>
    </w:p>
    <w:p w14:paraId="7F58A18E" w14:textId="60A5B5C1" w:rsidR="00A618FF" w:rsidRPr="00B828DB" w:rsidRDefault="00A618FF" w:rsidP="00B828DB">
      <w:pPr>
        <w:pStyle w:val="Akapitzlist"/>
        <w:numPr>
          <w:ilvl w:val="0"/>
          <w:numId w:val="38"/>
        </w:numPr>
        <w:rPr>
          <w:vertAlign w:val="superscript"/>
        </w:rPr>
      </w:pPr>
      <w:r w:rsidRPr="00B828DB">
        <w:t xml:space="preserve"> powierzchnia toru (po obrysie skarp) – 448,00 m</w:t>
      </w:r>
      <w:r w:rsidRPr="00B828DB">
        <w:rPr>
          <w:vertAlign w:val="superscript"/>
        </w:rPr>
        <w:t>2</w:t>
      </w:r>
    </w:p>
    <w:p w14:paraId="063AC3D1" w14:textId="77777777" w:rsidR="00A618FF" w:rsidRPr="00A618FF" w:rsidRDefault="00A618FF" w:rsidP="00A618FF">
      <w:pPr>
        <w:ind w:left="360"/>
        <w:rPr>
          <w:sz w:val="22"/>
          <w:szCs w:val="22"/>
        </w:rPr>
      </w:pPr>
      <w:r w:rsidRPr="00A618FF">
        <w:rPr>
          <w:sz w:val="22"/>
          <w:szCs w:val="22"/>
        </w:rPr>
        <w:t>TECHNOLOGIA WYKONANIA ASFALTOWYCH, ROWEROWYCH PLACÓW ZABAW</w:t>
      </w:r>
    </w:p>
    <w:p w14:paraId="1776ECE3" w14:textId="77777777" w:rsidR="00A618FF" w:rsidRPr="00A618FF" w:rsidRDefault="00A618FF" w:rsidP="00A618FF">
      <w:pPr>
        <w:ind w:left="360"/>
        <w:rPr>
          <w:sz w:val="22"/>
          <w:szCs w:val="22"/>
        </w:rPr>
      </w:pPr>
      <w:r w:rsidRPr="00A618FF">
        <w:rPr>
          <w:sz w:val="22"/>
          <w:szCs w:val="22"/>
        </w:rPr>
        <w:t>Wymogi materiałowe:</w:t>
      </w:r>
    </w:p>
    <w:p w14:paraId="486A90A3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>Mrozoodporny materiał na nasypy,</w:t>
      </w:r>
    </w:p>
    <w:p w14:paraId="3B3BA4B1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>Podbudowa pod warstwę Jezdną z kruszywa łamanego 0-31,5 mm,</w:t>
      </w:r>
    </w:p>
    <w:p w14:paraId="7A29EE38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>Warstwa Jezdna z betonu asfaltowego AC8s układanego warstwą 5-7 cm. Wyklucza się możliwość stosowania destruktu asfaltowego.</w:t>
      </w:r>
    </w:p>
    <w:p w14:paraId="35A4C4F8" w14:textId="77777777" w:rsidR="00A618FF" w:rsidRPr="00A618FF" w:rsidRDefault="00A618FF" w:rsidP="00A618FF">
      <w:pPr>
        <w:ind w:left="360"/>
        <w:rPr>
          <w:sz w:val="22"/>
          <w:szCs w:val="22"/>
        </w:rPr>
      </w:pPr>
      <w:r w:rsidRPr="00A618FF">
        <w:rPr>
          <w:sz w:val="22"/>
          <w:szCs w:val="22"/>
        </w:rPr>
        <w:t>Ogólne wytyczne wykonania toru PUMPTRACK:</w:t>
      </w:r>
    </w:p>
    <w:p w14:paraId="0D2523DB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 Szerokość warstwy jezdnej - 170 cm</w:t>
      </w:r>
    </w:p>
    <w:p w14:paraId="64DD4027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 Szerokość warstwy jezdnej na przeszkodach sekcji </w:t>
      </w:r>
      <w:proofErr w:type="spellStart"/>
      <w:r w:rsidRPr="00A618FF">
        <w:rPr>
          <w:rFonts w:ascii="Times New Roman" w:hAnsi="Times New Roman"/>
        </w:rPr>
        <w:t>Flow</w:t>
      </w:r>
      <w:proofErr w:type="spellEnd"/>
      <w:r w:rsidRPr="00A618FF">
        <w:rPr>
          <w:rFonts w:ascii="Times New Roman" w:hAnsi="Times New Roman"/>
        </w:rPr>
        <w:t xml:space="preserve"> - 200 cm</w:t>
      </w:r>
    </w:p>
    <w:p w14:paraId="16F30FD5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 Grubość podbudowy z kruszywa mineralnego - 1O cm po zagęszczeniu</w:t>
      </w:r>
    </w:p>
    <w:p w14:paraId="05B314EE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 Grubość warstwy jezdnej z mieszanki </w:t>
      </w:r>
      <w:proofErr w:type="spellStart"/>
      <w:r w:rsidRPr="00A618FF">
        <w:rPr>
          <w:rFonts w:ascii="Times New Roman" w:hAnsi="Times New Roman"/>
        </w:rPr>
        <w:t>mineralno</w:t>
      </w:r>
      <w:proofErr w:type="spellEnd"/>
      <w:r w:rsidRPr="00A618FF">
        <w:rPr>
          <w:rFonts w:ascii="Times New Roman" w:hAnsi="Times New Roman"/>
        </w:rPr>
        <w:t xml:space="preserve"> asfaltowej - 5 cm</w:t>
      </w:r>
    </w:p>
    <w:p w14:paraId="4236AAEE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>Podbudowa musi wystawać poza obrys nawierzchni asfaltowej min. 1O cm</w:t>
      </w:r>
    </w:p>
    <w:p w14:paraId="46483657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 Odległość krawędzi asfaltu od krawędzi nasypu - 30 cm</w:t>
      </w:r>
    </w:p>
    <w:p w14:paraId="5B598531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 Wskaźnik zagęszczenia nasypów </w:t>
      </w:r>
      <w:proofErr w:type="spellStart"/>
      <w:r w:rsidRPr="00A618FF">
        <w:rPr>
          <w:rFonts w:ascii="Times New Roman" w:hAnsi="Times New Roman"/>
        </w:rPr>
        <w:t>ls</w:t>
      </w:r>
      <w:proofErr w:type="spellEnd"/>
      <w:r w:rsidRPr="00A618FF">
        <w:rPr>
          <w:rFonts w:ascii="Times New Roman" w:hAnsi="Times New Roman"/>
        </w:rPr>
        <w:t>=0,97</w:t>
      </w:r>
    </w:p>
    <w:p w14:paraId="14577D9F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 Wskaźnik zagęszczenia podbudowy mineralnej pod asfalt </w:t>
      </w:r>
      <w:proofErr w:type="spellStart"/>
      <w:r w:rsidRPr="00A618FF">
        <w:rPr>
          <w:rFonts w:ascii="Times New Roman" w:hAnsi="Times New Roman"/>
        </w:rPr>
        <w:t>ls</w:t>
      </w:r>
      <w:proofErr w:type="spellEnd"/>
      <w:r w:rsidRPr="00A618FF">
        <w:rPr>
          <w:rFonts w:ascii="Times New Roman" w:hAnsi="Times New Roman"/>
        </w:rPr>
        <w:t>=0,98</w:t>
      </w:r>
    </w:p>
    <w:p w14:paraId="7B7B07E9" w14:textId="77777777" w:rsidR="00A618FF" w:rsidRPr="00A618FF" w:rsidRDefault="00A618FF" w:rsidP="00A618FF">
      <w:pPr>
        <w:pStyle w:val="Akapitzlist"/>
        <w:numPr>
          <w:ilvl w:val="0"/>
          <w:numId w:val="37"/>
        </w:numPr>
        <w:rPr>
          <w:rFonts w:ascii="Times New Roman" w:hAnsi="Times New Roman"/>
        </w:rPr>
      </w:pPr>
      <w:r w:rsidRPr="00A618FF">
        <w:rPr>
          <w:rFonts w:ascii="Times New Roman" w:hAnsi="Times New Roman"/>
        </w:rPr>
        <w:t>Nawierzchnia asfaltowa musi nachodzić na koronę bandy, pasem o szerokości min. 50 cm</w:t>
      </w:r>
    </w:p>
    <w:p w14:paraId="39EB7CF7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Wszystkie krawędzie nawierzchni asfaltowej muszą być fazowane pod kątem 45° [±5°]. Fazowanie i zagęszczanie krawędzi musi odbywać się podczas układania nawierzchni. Niedopuszczalne jest </w:t>
      </w:r>
      <w:r w:rsidRPr="00A618FF">
        <w:rPr>
          <w:rFonts w:ascii="Times New Roman" w:hAnsi="Times New Roman"/>
        </w:rPr>
        <w:lastRenderedPageBreak/>
        <w:t>fazowanie (cięcie) po ostygnięciu masy asfaltową Krawędzie muszą być wykonane w równej linii, bez pęknięć i ubytków</w:t>
      </w:r>
    </w:p>
    <w:p w14:paraId="1A25EB5F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Połączenia nawierzchni jezdnej w miejscach przerw technologicznych muszą być tak wykonane, aby nie były wyczuwalne uskoki ani zmiany profilu przeszkody. Połączenia mogą być wykonywane w technologii „ciepłe na zimne" Jedynie w przypadku zastosowania do uszczelnienia emulsji asfaltowej zgodnej z PN</w:t>
      </w:r>
      <w:r w:rsidRPr="00A618FF">
        <w:rPr>
          <w:rFonts w:ascii="Times New Roman" w:hAnsi="Times New Roman"/>
        </w:rPr>
        <w:softHyphen/>
        <w:t xml:space="preserve"> EN 13808 lub innych lepiszczy bądź materiałów termoplastycznych (taśmy, pasty itp.) według norm i aprobat technicznych</w:t>
      </w:r>
    </w:p>
    <w:p w14:paraId="3BC3549C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Warstwa Jezdna wszystkich zakrętów musi być w przekroju wycinkiem koła o promieniu nie większym niż 2,6 metra. Niedopuszczalne Jest stosowanie band, które są w przekroju płaskie lub promień jest niejednostajny. Wyjątek stanowi dolna półka bandy, która może być wypłaszczona.</w:t>
      </w:r>
    </w:p>
    <w:p w14:paraId="4F91A7E2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Wszystkie przeszkody (garby, przeszkody złożone) muszą być wyprofilowane w taki sposób, aby umożliwiały płynną jazdę Niedopuszczalne jest wyprofilowanie przeszkód wymuszających nerwową Jazdę" tzn. zbyt ostrych o szpiczastych kształtach.</w:t>
      </w:r>
    </w:p>
    <w:p w14:paraId="21E26052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Wszystkie przeszkody na całej swojej szerokości muszą mieć jednakowy profil [przekrój podłużny]. Wyjątek mogą stanowić przeszkody celowo wyprofilowane asymetrycznie, tak aby np. ułatwiały zmianę kierunku jazdy [pochylone garby, </w:t>
      </w:r>
      <w:proofErr w:type="spellStart"/>
      <w:r w:rsidRPr="00A618FF">
        <w:rPr>
          <w:rFonts w:ascii="Times New Roman" w:hAnsi="Times New Roman"/>
        </w:rPr>
        <w:t>multi</w:t>
      </w:r>
      <w:proofErr w:type="spellEnd"/>
      <w:r w:rsidRPr="00A618FF">
        <w:rPr>
          <w:rFonts w:ascii="Times New Roman" w:hAnsi="Times New Roman"/>
        </w:rPr>
        <w:t xml:space="preserve"> przeszkody itp.].</w:t>
      </w:r>
    </w:p>
    <w:p w14:paraId="0495EDC1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Za wyjątkiem odcinków FLOW, które służą do oddawania skoków, odcinki pomiędzy przeszkodami nie mogą być płaskie - przekrój podłużny musi być wycinkiem koła.</w:t>
      </w:r>
    </w:p>
    <w:p w14:paraId="06CEAEED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Niedopuszczalne jest stosowanie na powierzchni jezdnej emulsji asfaltowej lub innych substancji pozostawiających lepkie i/lub śliskie powierzchnie.</w:t>
      </w:r>
    </w:p>
    <w:p w14:paraId="42197B36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 xml:space="preserve">Niedopuszczalne jest układanie mieszanki asfaltowej o zbyt niskiej temperaturze prowadzące do powstawania </w:t>
      </w:r>
      <w:proofErr w:type="spellStart"/>
      <w:r w:rsidRPr="00A618FF">
        <w:rPr>
          <w:rFonts w:ascii="Times New Roman" w:hAnsi="Times New Roman"/>
        </w:rPr>
        <w:t>rakowin</w:t>
      </w:r>
      <w:proofErr w:type="spellEnd"/>
      <w:r w:rsidRPr="00A618FF">
        <w:rPr>
          <w:rFonts w:ascii="Times New Roman" w:hAnsi="Times New Roman"/>
        </w:rPr>
        <w:t>.</w:t>
      </w:r>
    </w:p>
    <w:p w14:paraId="66989A89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Należy stosować narzędzia i techniki zagęszczania pozwalające w dostateczny sposób zagęścić masę na wszystkich, nawet najbardziej stromych powierzchniach bez deformowania optymalnych kształtów przeszkód.</w:t>
      </w:r>
    </w:p>
    <w:p w14:paraId="076D6465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Powierzchnia nawierzchni asfaltowej powinna mieć możliwie jednorodną teksturę</w:t>
      </w:r>
    </w:p>
    <w:p w14:paraId="0AB13C61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Powierzchnia nawierzchni asfaltowej musi być możliwie gładka, bez widocznych pęknięć, miejsc nadmiernie chropowatych [powodujących dyskomfort użytkowników na rolkach, deskorolkach, hulajnogach i innym sprzęcie z małymi kółkami) oraz miejsc kruszących się z odpadającymi fragmentami</w:t>
      </w:r>
    </w:p>
    <w:p w14:paraId="4C6605DE" w14:textId="77777777" w:rsidR="00A618FF" w:rsidRPr="00A618FF" w:rsidRDefault="00A618FF" w:rsidP="00A618F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Pomiędzy przeszkodami należy zastosować spadek poprzeczny nawierzchni o wartości min. 0.5%. w żadnym miejscu toru nie mogą powstawać zastoiska wody</w:t>
      </w:r>
    </w:p>
    <w:p w14:paraId="127493B2" w14:textId="7ACCA4E2" w:rsidR="00A51BC6" w:rsidRPr="00A618FF" w:rsidRDefault="00A618FF" w:rsidP="007B437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A618FF">
        <w:rPr>
          <w:rFonts w:ascii="Times New Roman" w:hAnsi="Times New Roman"/>
        </w:rPr>
        <w:t>Wodę z miejsc bezodpływowych należy odprowadzić za pomocą odpowiedniego systemu odwodnienia.</w:t>
      </w:r>
    </w:p>
    <w:p w14:paraId="0BA02266" w14:textId="54C0B4D6" w:rsidR="00A51BC6" w:rsidRPr="00A618FF" w:rsidRDefault="00A51BC6" w:rsidP="006B43A0">
      <w:pPr>
        <w:pStyle w:val="Tekstpodstawowy"/>
        <w:widowControl/>
        <w:numPr>
          <w:ilvl w:val="0"/>
          <w:numId w:val="16"/>
        </w:numPr>
        <w:tabs>
          <w:tab w:val="left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A618FF">
        <w:rPr>
          <w:sz w:val="22"/>
          <w:szCs w:val="22"/>
        </w:rPr>
        <w:t>Szczegółowy zakres całości robót określają stanowiące integralną część umowy:</w:t>
      </w:r>
    </w:p>
    <w:p w14:paraId="19546AB0" w14:textId="77777777" w:rsidR="00A51BC6" w:rsidRPr="00A618FF" w:rsidRDefault="00A51BC6" w:rsidP="00A51BC6">
      <w:pPr>
        <w:pStyle w:val="Tekstpodstawowy"/>
        <w:widowControl/>
        <w:numPr>
          <w:ilvl w:val="0"/>
          <w:numId w:val="28"/>
        </w:numPr>
        <w:tabs>
          <w:tab w:val="left" w:pos="360"/>
        </w:tabs>
        <w:suppressAutoHyphens/>
        <w:spacing w:after="0"/>
        <w:jc w:val="both"/>
        <w:rPr>
          <w:sz w:val="22"/>
          <w:szCs w:val="22"/>
        </w:rPr>
      </w:pPr>
      <w:r w:rsidRPr="00A618FF">
        <w:rPr>
          <w:sz w:val="22"/>
          <w:szCs w:val="22"/>
        </w:rPr>
        <w:t>O</w:t>
      </w:r>
      <w:r w:rsidR="00170A6E" w:rsidRPr="00A618FF">
        <w:rPr>
          <w:sz w:val="22"/>
          <w:szCs w:val="22"/>
        </w:rPr>
        <w:t>ferta Wykonawcy</w:t>
      </w:r>
    </w:p>
    <w:p w14:paraId="568DAE4A" w14:textId="77777777" w:rsidR="00170A6E" w:rsidRPr="00A618FF" w:rsidRDefault="00170A6E" w:rsidP="00A51BC6">
      <w:pPr>
        <w:pStyle w:val="Tekstpodstawowy"/>
        <w:widowControl/>
        <w:numPr>
          <w:ilvl w:val="0"/>
          <w:numId w:val="28"/>
        </w:numPr>
        <w:tabs>
          <w:tab w:val="left" w:pos="360"/>
        </w:tabs>
        <w:suppressAutoHyphens/>
        <w:spacing w:after="0"/>
        <w:jc w:val="both"/>
        <w:rPr>
          <w:sz w:val="22"/>
          <w:szCs w:val="22"/>
        </w:rPr>
      </w:pPr>
      <w:r w:rsidRPr="00A618FF">
        <w:rPr>
          <w:sz w:val="22"/>
          <w:szCs w:val="22"/>
        </w:rPr>
        <w:t>Kosztorys ofertowy</w:t>
      </w:r>
    </w:p>
    <w:p w14:paraId="14642A3F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 Terminy realizacji umowy</w:t>
      </w:r>
    </w:p>
    <w:p w14:paraId="61B572CC" w14:textId="77777777" w:rsidR="00A51BC6" w:rsidRPr="00A618FF" w:rsidRDefault="00A51BC6" w:rsidP="00A51BC6">
      <w:pPr>
        <w:widowControl/>
        <w:numPr>
          <w:ilvl w:val="0"/>
          <w:numId w:val="4"/>
        </w:numPr>
        <w:tabs>
          <w:tab w:val="clear" w:pos="644"/>
          <w:tab w:val="left" w:pos="360"/>
          <w:tab w:val="num" w:pos="720"/>
        </w:tabs>
        <w:suppressAutoHyphens/>
        <w:ind w:left="360"/>
        <w:jc w:val="both"/>
        <w:rPr>
          <w:sz w:val="22"/>
          <w:szCs w:val="22"/>
        </w:rPr>
      </w:pPr>
      <w:r w:rsidRPr="00A618FF">
        <w:rPr>
          <w:sz w:val="22"/>
          <w:szCs w:val="22"/>
        </w:rPr>
        <w:t>Strony ustalają następujące terminy realizacji:</w:t>
      </w:r>
    </w:p>
    <w:p w14:paraId="0901F9FE" w14:textId="03683D7A" w:rsidR="00A51BC6" w:rsidRPr="00A618FF" w:rsidRDefault="00A51BC6" w:rsidP="00A51BC6">
      <w:pPr>
        <w:widowControl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A618FF">
        <w:rPr>
          <w:sz w:val="22"/>
          <w:szCs w:val="22"/>
        </w:rPr>
        <w:t xml:space="preserve">rozpoczęcie realizacji przedmiotu umowy nastąpi w terminie </w:t>
      </w:r>
      <w:r w:rsidR="006B43A0" w:rsidRPr="00A618FF">
        <w:rPr>
          <w:sz w:val="22"/>
          <w:szCs w:val="22"/>
        </w:rPr>
        <w:t>od dnia następnego po podpisaniu umowy ,</w:t>
      </w:r>
    </w:p>
    <w:p w14:paraId="2BE03EBF" w14:textId="7F3B71BE" w:rsidR="00A51BC6" w:rsidRPr="00A618FF" w:rsidRDefault="002F259B" w:rsidP="00A51BC6">
      <w:pPr>
        <w:widowControl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A618FF">
        <w:rPr>
          <w:sz w:val="22"/>
          <w:szCs w:val="22"/>
        </w:rPr>
        <w:t>wykonanie umowy</w:t>
      </w:r>
      <w:r w:rsidR="00A51BC6" w:rsidRPr="00A618FF">
        <w:rPr>
          <w:sz w:val="22"/>
          <w:szCs w:val="22"/>
        </w:rPr>
        <w:t xml:space="preserve"> nastąpi w terminie </w:t>
      </w:r>
      <w:r w:rsidR="00A51BC6" w:rsidRPr="00A618FF">
        <w:rPr>
          <w:b/>
          <w:sz w:val="22"/>
          <w:szCs w:val="22"/>
        </w:rPr>
        <w:t xml:space="preserve"> </w:t>
      </w:r>
      <w:r w:rsidRPr="00A618FF">
        <w:rPr>
          <w:b/>
          <w:sz w:val="22"/>
          <w:szCs w:val="22"/>
        </w:rPr>
        <w:t xml:space="preserve">do dnia </w:t>
      </w:r>
      <w:r w:rsidR="00723021" w:rsidRPr="00A618FF">
        <w:rPr>
          <w:b/>
          <w:sz w:val="22"/>
          <w:szCs w:val="22"/>
        </w:rPr>
        <w:t>07</w:t>
      </w:r>
      <w:r w:rsidRPr="00A618FF">
        <w:rPr>
          <w:b/>
          <w:sz w:val="22"/>
          <w:szCs w:val="22"/>
        </w:rPr>
        <w:t xml:space="preserve"> </w:t>
      </w:r>
      <w:r w:rsidR="006B43A0" w:rsidRPr="00A618FF">
        <w:rPr>
          <w:b/>
          <w:sz w:val="22"/>
          <w:szCs w:val="22"/>
        </w:rPr>
        <w:t>pa</w:t>
      </w:r>
      <w:r w:rsidR="007B437C" w:rsidRPr="00A618FF">
        <w:rPr>
          <w:b/>
          <w:sz w:val="22"/>
          <w:szCs w:val="22"/>
        </w:rPr>
        <w:t>ź</w:t>
      </w:r>
      <w:r w:rsidR="006B43A0" w:rsidRPr="00A618FF">
        <w:rPr>
          <w:b/>
          <w:sz w:val="22"/>
          <w:szCs w:val="22"/>
        </w:rPr>
        <w:t>dziernika</w:t>
      </w:r>
      <w:r w:rsidRPr="00A618FF">
        <w:rPr>
          <w:b/>
          <w:sz w:val="22"/>
          <w:szCs w:val="22"/>
        </w:rPr>
        <w:t xml:space="preserve"> 2021roku</w:t>
      </w:r>
      <w:r w:rsidR="00A51BC6" w:rsidRPr="00A618FF">
        <w:rPr>
          <w:b/>
          <w:sz w:val="22"/>
          <w:szCs w:val="22"/>
        </w:rPr>
        <w:t>.</w:t>
      </w:r>
      <w:r w:rsidR="00A51BC6" w:rsidRPr="00A618FF">
        <w:rPr>
          <w:sz w:val="22"/>
          <w:szCs w:val="22"/>
        </w:rPr>
        <w:t xml:space="preserve"> </w:t>
      </w:r>
    </w:p>
    <w:p w14:paraId="54D3E513" w14:textId="77777777" w:rsidR="00A51BC6" w:rsidRDefault="00A51BC6" w:rsidP="00A51BC6">
      <w:pPr>
        <w:widowControl/>
        <w:numPr>
          <w:ilvl w:val="0"/>
          <w:numId w:val="4"/>
        </w:numPr>
        <w:tabs>
          <w:tab w:val="clear" w:pos="644"/>
          <w:tab w:val="left" w:pos="360"/>
          <w:tab w:val="num" w:pos="720"/>
        </w:tabs>
        <w:suppressAutoHyphens/>
        <w:ind w:left="360"/>
        <w:jc w:val="both"/>
        <w:rPr>
          <w:sz w:val="22"/>
          <w:szCs w:val="22"/>
        </w:rPr>
      </w:pPr>
      <w:r w:rsidRPr="00A618FF">
        <w:rPr>
          <w:sz w:val="22"/>
          <w:szCs w:val="22"/>
        </w:rPr>
        <w:t>Termin wykonania robót objętych niniejszą umową może ulec zmianie jedynie w przy</w:t>
      </w:r>
      <w:r>
        <w:rPr>
          <w:sz w:val="22"/>
          <w:szCs w:val="22"/>
        </w:rPr>
        <w:t>padku:</w:t>
      </w:r>
    </w:p>
    <w:p w14:paraId="6007F2E0" w14:textId="77777777" w:rsidR="00A51BC6" w:rsidRDefault="00A51BC6" w:rsidP="00A51BC6">
      <w:pPr>
        <w:widowControl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zlecenia robót dodatkowych lub zamiennych, jeżeli ich rodzaj lub zakres uniemożliwiają dotrzymanie pierwotnego terminu umownego,</w:t>
      </w:r>
    </w:p>
    <w:p w14:paraId="2BFD6793" w14:textId="77777777" w:rsidR="00A51BC6" w:rsidRDefault="00A51BC6" w:rsidP="00A51BC6">
      <w:pPr>
        <w:widowControl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 innych przyczyn np. wstrzymania robót lub przerw w pracach zależnych od Zamawiającego,</w:t>
      </w:r>
    </w:p>
    <w:p w14:paraId="337B30F8" w14:textId="77777777" w:rsidR="00A51BC6" w:rsidRDefault="00A51BC6" w:rsidP="00A51BC6">
      <w:pPr>
        <w:widowControl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działania siły wyższej i niekorzystnych warunków atmosferycznych uniemożliwiających, ze względów technologicznych, prowadzenie robót. W takim przypadku termin zakończenia robót zostanie przesunięty o czas, w którym roboty nie mogły być prowadzone,</w:t>
      </w:r>
    </w:p>
    <w:p w14:paraId="18126746" w14:textId="77777777" w:rsidR="00A51BC6" w:rsidRDefault="00A51BC6" w:rsidP="00A51BC6">
      <w:pPr>
        <w:numPr>
          <w:ilvl w:val="0"/>
          <w:numId w:val="17"/>
        </w:numPr>
        <w:tabs>
          <w:tab w:val="left" w:pos="-2698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wystąpienia konieczności ograniczenia zakresu rzeczowego przedmiotu zamówienia,</w:t>
      </w:r>
    </w:p>
    <w:p w14:paraId="15109F5B" w14:textId="77777777" w:rsidR="00A51BC6" w:rsidRDefault="00A51BC6" w:rsidP="00A51BC6">
      <w:pPr>
        <w:numPr>
          <w:ilvl w:val="0"/>
          <w:numId w:val="17"/>
        </w:numPr>
        <w:tabs>
          <w:tab w:val="left" w:pos="-269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wstrzymania robót przez uprawnione organy, z przyczyn nie wynikających z winy Stron umowy,</w:t>
      </w:r>
    </w:p>
    <w:p w14:paraId="39BE1F01" w14:textId="77777777" w:rsidR="00A51BC6" w:rsidRPr="00252DE0" w:rsidRDefault="00A51BC6" w:rsidP="00A51BC6">
      <w:pPr>
        <w:numPr>
          <w:ilvl w:val="0"/>
          <w:numId w:val="17"/>
        </w:numPr>
        <w:tabs>
          <w:tab w:val="left" w:pos="-26980"/>
        </w:tabs>
        <w:suppressAutoHyphens/>
        <w:jc w:val="both"/>
        <w:rPr>
          <w:sz w:val="22"/>
          <w:szCs w:val="22"/>
        </w:rPr>
      </w:pPr>
      <w:r w:rsidRPr="00252DE0">
        <w:rPr>
          <w:sz w:val="22"/>
          <w:szCs w:val="22"/>
        </w:rPr>
        <w:lastRenderedPageBreak/>
        <w:t>termin zakończenia realizacji zamówienia w wyżej wymienionych przypadkach może ulec zmianie za zgodą Stron.</w:t>
      </w:r>
    </w:p>
    <w:p w14:paraId="4DB84500" w14:textId="77777777" w:rsidR="00A51BC6" w:rsidRDefault="00A51BC6" w:rsidP="00A51BC6">
      <w:pPr>
        <w:widowControl/>
        <w:numPr>
          <w:ilvl w:val="0"/>
          <w:numId w:val="4"/>
        </w:numPr>
        <w:tabs>
          <w:tab w:val="clear" w:pos="644"/>
          <w:tab w:val="left" w:pos="360"/>
          <w:tab w:val="num" w:pos="72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Siłę wyższą stanowi zdarzenie nagłe i niezależne od woli Stron, uniemożliwiające wykonanie umowy w całości lub części, na stałe lub na pewien czas, któremu nie można zapobiec ani przeciwdziałać przy zachowaniu należytej staranności.</w:t>
      </w:r>
    </w:p>
    <w:p w14:paraId="313BF076" w14:textId="77777777" w:rsidR="005F485A" w:rsidRDefault="005F485A" w:rsidP="00A43A30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F485A">
        <w:rPr>
          <w:rFonts w:ascii="Times New Roman" w:hAnsi="Times New Roman"/>
        </w:rPr>
        <w:t xml:space="preserve">Strony ustalają, że dniem wykonania przedmiotu umowy jest dzień dokonania końcowego odbioru </w:t>
      </w:r>
      <w:r>
        <w:rPr>
          <w:rFonts w:ascii="Times New Roman" w:hAnsi="Times New Roman"/>
        </w:rPr>
        <w:t xml:space="preserve">  </w:t>
      </w:r>
    </w:p>
    <w:p w14:paraId="6384A213" w14:textId="77777777" w:rsidR="005F485A" w:rsidRDefault="005F485A" w:rsidP="00A43A30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F485A">
        <w:rPr>
          <w:rFonts w:ascii="Times New Roman" w:hAnsi="Times New Roman"/>
        </w:rPr>
        <w:t xml:space="preserve">robót określony w protokole odbioru końcowego robót, który stanowi wyłączny dokument </w:t>
      </w:r>
      <w:r>
        <w:rPr>
          <w:rFonts w:ascii="Times New Roman" w:hAnsi="Times New Roman"/>
        </w:rPr>
        <w:t xml:space="preserve">    </w:t>
      </w:r>
    </w:p>
    <w:p w14:paraId="724AB07B" w14:textId="77777777" w:rsidR="005F485A" w:rsidRDefault="005F485A" w:rsidP="00A43A30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F485A">
        <w:rPr>
          <w:rFonts w:ascii="Times New Roman" w:hAnsi="Times New Roman"/>
        </w:rPr>
        <w:t>potwierdzający wykonanie przedmiotu umowy.</w:t>
      </w:r>
    </w:p>
    <w:p w14:paraId="36614902" w14:textId="77777777" w:rsidR="005F485A" w:rsidRDefault="005F485A" w:rsidP="00A43A30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F485A">
        <w:rPr>
          <w:rFonts w:ascii="Times New Roman" w:hAnsi="Times New Roman"/>
        </w:rPr>
        <w:t xml:space="preserve">. Wykonawca najpóźniej w terminie 7 dni przed upływem terminu wykonania przedmiotu umowy </w:t>
      </w:r>
    </w:p>
    <w:p w14:paraId="4D3AA1F9" w14:textId="77777777" w:rsidR="005F485A" w:rsidRDefault="005F485A" w:rsidP="00A43A30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F485A">
        <w:rPr>
          <w:rFonts w:ascii="Times New Roman" w:hAnsi="Times New Roman"/>
        </w:rPr>
        <w:t>zgłosi pisemnie gotowość dokonania odbioru końcowego wykonanych robót.</w:t>
      </w:r>
    </w:p>
    <w:p w14:paraId="5D64BBE6" w14:textId="77777777" w:rsidR="005F485A" w:rsidRDefault="005F485A" w:rsidP="00A43A30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5F48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6. </w:t>
      </w:r>
      <w:r w:rsidRPr="005F485A">
        <w:rPr>
          <w:rFonts w:ascii="Times New Roman" w:hAnsi="Times New Roman"/>
        </w:rPr>
        <w:t xml:space="preserve">Zamawiający zobowiązuje się najdalej w terminie 7 dni od daty otrzymania zawiadomienia o </w:t>
      </w:r>
      <w:r>
        <w:rPr>
          <w:rFonts w:ascii="Times New Roman" w:hAnsi="Times New Roman"/>
        </w:rPr>
        <w:t xml:space="preserve">    </w:t>
      </w:r>
    </w:p>
    <w:p w14:paraId="4A7607D8" w14:textId="623BB373" w:rsidR="00A51BC6" w:rsidRPr="00723021" w:rsidRDefault="005F485A" w:rsidP="00723021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</w:t>
      </w:r>
      <w:r w:rsidRPr="005F485A">
        <w:rPr>
          <w:rFonts w:ascii="Times New Roman" w:hAnsi="Times New Roman"/>
        </w:rPr>
        <w:t>akończeniu robót dokonać odbioru robót.</w:t>
      </w:r>
    </w:p>
    <w:p w14:paraId="2D17D238" w14:textId="77777777" w:rsidR="005F485A" w:rsidRPr="0091556B" w:rsidRDefault="005F485A" w:rsidP="00A51BC6">
      <w:pPr>
        <w:jc w:val="center"/>
        <w:rPr>
          <w:b/>
          <w:color w:val="FF0000"/>
          <w:sz w:val="22"/>
          <w:szCs w:val="22"/>
        </w:rPr>
      </w:pPr>
    </w:p>
    <w:p w14:paraId="05E885A4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 Wynagrodzenie</w:t>
      </w:r>
    </w:p>
    <w:p w14:paraId="445B8925" w14:textId="77777777" w:rsidR="00A51BC6" w:rsidRDefault="00A51BC6" w:rsidP="00A51BC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kompleksowe i prawidłowe wykonanie przedmiotu umowy ustala się: </w:t>
      </w:r>
    </w:p>
    <w:p w14:paraId="06A91C7F" w14:textId="3969F00D" w:rsidR="00A51BC6" w:rsidRDefault="00A51BC6" w:rsidP="00A51BC6">
      <w:pPr>
        <w:widowControl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wynagrodzenie ryczałtowe netto w kwocie</w:t>
      </w:r>
      <w:r w:rsidR="0091556B">
        <w:rPr>
          <w:sz w:val="22"/>
          <w:szCs w:val="22"/>
        </w:rPr>
        <w:t xml:space="preserve"> ………………………..</w:t>
      </w:r>
      <w:r>
        <w:rPr>
          <w:sz w:val="22"/>
          <w:szCs w:val="22"/>
        </w:rPr>
        <w:t xml:space="preserve">  zł, </w:t>
      </w:r>
    </w:p>
    <w:p w14:paraId="20B6F5A0" w14:textId="77777777" w:rsidR="00A51BC6" w:rsidRDefault="00A51BC6" w:rsidP="00A51BC6">
      <w:pPr>
        <w:widowControl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słownie:  zł,</w:t>
      </w:r>
    </w:p>
    <w:p w14:paraId="25F9CB86" w14:textId="77777777" w:rsidR="00A51BC6" w:rsidRDefault="00A51BC6" w:rsidP="00A51BC6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9107B7">
        <w:rPr>
          <w:b/>
          <w:sz w:val="22"/>
          <w:szCs w:val="22"/>
        </w:rPr>
        <w:t xml:space="preserve">wota ryczałtowa brutto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14:paraId="7B01A9B2" w14:textId="77777777" w:rsidR="00A51BC6" w:rsidRDefault="00A51BC6" w:rsidP="00A51BC6">
      <w:pPr>
        <w:widowControl/>
        <w:ind w:firstLine="360"/>
        <w:jc w:val="both"/>
        <w:rPr>
          <w:color w:val="FF3333"/>
          <w:sz w:val="22"/>
          <w:szCs w:val="22"/>
        </w:rPr>
      </w:pPr>
      <w:r>
        <w:rPr>
          <w:sz w:val="22"/>
          <w:szCs w:val="22"/>
        </w:rPr>
        <w:t xml:space="preserve">słownie:  zł </w:t>
      </w:r>
    </w:p>
    <w:p w14:paraId="09D7FF96" w14:textId="77777777" w:rsidR="00A51BC6" w:rsidRDefault="00A51BC6" w:rsidP="00A51BC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Wynagrodzenie za określone w umowie roboty będzie płatne</w:t>
      </w:r>
      <w:r w:rsidR="000A3E72">
        <w:rPr>
          <w:sz w:val="22"/>
          <w:szCs w:val="22"/>
        </w:rPr>
        <w:t xml:space="preserve"> przelewem na konto Wykonawcy </w:t>
      </w:r>
    </w:p>
    <w:p w14:paraId="3E74E2F3" w14:textId="77777777" w:rsidR="00A51BC6" w:rsidRDefault="00A51BC6" w:rsidP="00A51BC6">
      <w:pPr>
        <w:widowControl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ciągu 30 dni od daty otrzymania faktury. </w:t>
      </w:r>
    </w:p>
    <w:p w14:paraId="25336CBB" w14:textId="77777777" w:rsidR="00A51BC6" w:rsidRPr="00723021" w:rsidRDefault="00A51BC6" w:rsidP="00A51BC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 przypadku ograniczenia zakresu robót, wynagrodzenie należne Wykonawcy zostanie pomniejszone o wartość tych robót</w:t>
      </w:r>
      <w:r w:rsidRPr="00723021">
        <w:rPr>
          <w:sz w:val="22"/>
          <w:szCs w:val="22"/>
        </w:rPr>
        <w:t>, ustaloną na podstawie kosztorysu ofertowego.</w:t>
      </w:r>
    </w:p>
    <w:p w14:paraId="40DEFD5A" w14:textId="77777777" w:rsidR="00A51BC6" w:rsidRDefault="00A51BC6" w:rsidP="00A51BC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Wynagrodzenie ma charakter ryczałtowy</w:t>
      </w:r>
      <w:r>
        <w:rPr>
          <w:sz w:val="22"/>
          <w:szCs w:val="22"/>
        </w:rPr>
        <w:t xml:space="preserve"> i obejmuje wszystkie koszty związane z realizacją umowy, w tym wszelkie roboty przygotowawcze, porządkowe.</w:t>
      </w:r>
    </w:p>
    <w:p w14:paraId="45AA411C" w14:textId="77777777" w:rsidR="00A51BC6" w:rsidRDefault="00A51BC6" w:rsidP="00A51BC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 dzień zapłaty faktury uznaje się datę obciążenia rachunku bankowego Zamawiającego.</w:t>
      </w:r>
    </w:p>
    <w:p w14:paraId="2F9099BA" w14:textId="77777777" w:rsidR="00A51BC6" w:rsidRDefault="00A51BC6" w:rsidP="00A51BC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przelewu wierzytelności Wykonawcy z tytułu realizacji przedmiotu umowy na osoby trzecie.</w:t>
      </w:r>
    </w:p>
    <w:p w14:paraId="59664425" w14:textId="77777777" w:rsidR="00A51BC6" w:rsidRDefault="00A51BC6" w:rsidP="00A51BC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strike/>
          <w:color w:val="FF3333"/>
          <w:sz w:val="22"/>
          <w:szCs w:val="22"/>
        </w:rPr>
      </w:pPr>
      <w:r>
        <w:rPr>
          <w:sz w:val="22"/>
          <w:szCs w:val="22"/>
        </w:rPr>
        <w:t>Jeżeli koniec terminu płatności przypada na dzień ustawowo wolny od pracy, wówczas termin zapłaty upływa w dniu, który jest najbliższym dniem roboczym.</w:t>
      </w:r>
    </w:p>
    <w:p w14:paraId="43511589" w14:textId="77777777" w:rsidR="00A51BC6" w:rsidRDefault="00A51BC6" w:rsidP="00A51BC6">
      <w:pPr>
        <w:widowControl/>
        <w:jc w:val="both"/>
        <w:rPr>
          <w:sz w:val="22"/>
          <w:szCs w:val="22"/>
        </w:rPr>
      </w:pPr>
    </w:p>
    <w:p w14:paraId="18B3F74C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0A3E7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Obowiązki stron</w:t>
      </w:r>
    </w:p>
    <w:p w14:paraId="4B22DFDF" w14:textId="77777777" w:rsidR="00A51BC6" w:rsidRPr="006D3DF1" w:rsidRDefault="00A51BC6" w:rsidP="006D3DF1">
      <w:pPr>
        <w:widowControl/>
        <w:numPr>
          <w:ilvl w:val="1"/>
          <w:numId w:val="2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zobowiązany jest </w:t>
      </w:r>
      <w:r w:rsidRPr="006D3DF1">
        <w:rPr>
          <w:sz w:val="22"/>
          <w:szCs w:val="22"/>
        </w:rPr>
        <w:t>.</w:t>
      </w:r>
    </w:p>
    <w:p w14:paraId="13F34FDF" w14:textId="77777777" w:rsidR="00A51BC6" w:rsidRDefault="00A51BC6" w:rsidP="00A51BC6">
      <w:pPr>
        <w:widowControl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Dokonania odbioru przedmiotu umowy.</w:t>
      </w:r>
    </w:p>
    <w:p w14:paraId="784BDA07" w14:textId="77777777" w:rsidR="00A51BC6" w:rsidRDefault="00A51BC6" w:rsidP="00A51BC6">
      <w:pPr>
        <w:widowControl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Terminowej zapłaty wynagrodzenia Wykonawcy za należycie wykonany przedmiot umowy.</w:t>
      </w:r>
    </w:p>
    <w:p w14:paraId="10F82B58" w14:textId="77777777" w:rsidR="00A51BC6" w:rsidRDefault="00A51BC6" w:rsidP="00DC589E">
      <w:pPr>
        <w:widowControl/>
        <w:numPr>
          <w:ilvl w:val="1"/>
          <w:numId w:val="27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>Zamawiający nie ponosi odpowiedzialności za mienie Wykonawcy oraz podwykonawców zgromadzone na terenie budowy.</w:t>
      </w:r>
    </w:p>
    <w:p w14:paraId="1BA3788E" w14:textId="77777777" w:rsidR="00A51BC6" w:rsidRDefault="00A51BC6" w:rsidP="00A51BC6">
      <w:pPr>
        <w:widowControl/>
        <w:numPr>
          <w:ilvl w:val="1"/>
          <w:numId w:val="2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do:</w:t>
      </w:r>
    </w:p>
    <w:p w14:paraId="6954B228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Wykonania przedmiotu umowy z należytą starannością, zgodnie z warunkami wykonania i odbioru robót, zasadami wiedzy technicznej i aktualnie obowiązującymi przepisami prawa, w uzgodnionym terminie.</w:t>
      </w:r>
    </w:p>
    <w:p w14:paraId="714388D0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Prowadzenia robót przez osoby uprawnione oraz posiadające odpowiednie kwalifikacje zawodowe, przeszkolone w zakresie bhp i ppoż., posiadające aktualne badania lekarskie, wyposażone w niezbędne narzędzia, odzież ochronną i sprzęt.</w:t>
      </w:r>
    </w:p>
    <w:p w14:paraId="46E47D10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ponosi pełną odpowiedzialność za swoich pracowników i pracowników podwykonawców. Zamawiający zastrzega sobie prawo do żądania usunięcia z placu budowy każdego pracownika, który nie posiada wymaganych kwalifikacji do wykonywania powierzonych zadań lub przez swoje zachowanie i jakość wykonywanej pracy da powód do uzasadnionych skarg.</w:t>
      </w:r>
    </w:p>
    <w:p w14:paraId="469E9F10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Przedłożenia Zamawiającemu do zatwierdzenia umów zawartych z podwykonawcami robót.</w:t>
      </w:r>
    </w:p>
    <w:p w14:paraId="4E48F0E5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Pełnienia funkcji koordynacyjnych w stosunku do dostawców i podwykonawców.</w:t>
      </w:r>
    </w:p>
    <w:p w14:paraId="5DAB80CE" w14:textId="23224DDE" w:rsidR="00A51BC6" w:rsidRPr="00DC589E" w:rsidRDefault="00A51BC6" w:rsidP="00DC589E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Zabezpieczenia terenu budowy z zachowaniem najwyższej staranności, wykonanie wszystkich czynności niezbędnych do właściwego wykonania prac. Wykonawca zobowiązany jest zabezpieczyć i oznakować prowadzone roboty oraz dbać o stan techniczny i prawidłowość zabezpieczenia przez cały czas trwania realizacji zadania, przy uwzględnieniu konieczności zapewnienia normalnego użytkowania części budynku nie objętego zakresem robót.</w:t>
      </w:r>
    </w:p>
    <w:p w14:paraId="22BC1CC9" w14:textId="508D66D2" w:rsidR="00A51BC6" w:rsidRPr="00DC589E" w:rsidRDefault="00A51BC6" w:rsidP="00DC589E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C03091">
        <w:rPr>
          <w:sz w:val="22"/>
          <w:szCs w:val="22"/>
        </w:rPr>
        <w:t>Zabezpieczenia ochrony mienia znajdującego się na terenie budowy, w szczególności</w:t>
      </w:r>
      <w:r>
        <w:rPr>
          <w:sz w:val="22"/>
          <w:szCs w:val="22"/>
        </w:rPr>
        <w:t xml:space="preserve"> pod względem przeciwpożarowym.</w:t>
      </w:r>
    </w:p>
    <w:p w14:paraId="25A915F3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odpowiada za wszelkie, spowodowane przez jego działania, uszkodzenia takich instalacji i urządzeń, dlatego zapewni właściwe ich zabezpieczenie przed ich uszkodzeniem lub zniszczeniem w czasie prowadzenia robót. O fakcie przypadkowego uszkodzenia instalacji Wykonawca bezzwłocznie powiadomi Zamawiającego oraz ich właścicieli i będzie z nimi współpracował dostarczając wszelkiej pomocy przy dokonywaniu napraw.</w:t>
      </w:r>
    </w:p>
    <w:p w14:paraId="62BBD754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Zapewnienia sprzętu spełniającego wymagania norm technicznych.</w:t>
      </w:r>
    </w:p>
    <w:p w14:paraId="5B40995D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Usunięcia własnym staraniem i na własny koszt odpadów, śmieci, gruzu oraz zbędnych materiałów poza teren budowy.</w:t>
      </w:r>
    </w:p>
    <w:p w14:paraId="6FB87FE0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Natychmiastowego zawiadomienia Zamawiającego o zauważonych okolicznościach, które mogą przeszkadzać w prawidłowym wykonaniu robót.</w:t>
      </w:r>
    </w:p>
    <w:p w14:paraId="140EA24C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Pisemnego powiadamiania Zamawiającego o gotowości do odbiorów robót. </w:t>
      </w:r>
    </w:p>
    <w:p w14:paraId="10750312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Przerwania robót na żądanie Zamawiającego wraz z zabezpieczeniem wykonanych robót przed ich zniszczeniem.</w:t>
      </w:r>
    </w:p>
    <w:p w14:paraId="74038B9F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Zapewnienie usunięcia stwierdzonych i zgłoszonych wad.</w:t>
      </w:r>
    </w:p>
    <w:p w14:paraId="47105AE8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doprowadzenie terenu budowy, po zakończeniu robót, do stanu zgodnego z wymaganiami w tym zakresie właściciela lub użytkownika obiektu, naprawy ewentualnych szkód oraz zwrotu udostępnionych pomieszczeń w niezmienionym stanie technicznym.</w:t>
      </w:r>
    </w:p>
    <w:p w14:paraId="597C51C4" w14:textId="77777777" w:rsidR="00A51BC6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razie niedopełnienia tego obowiązku Zamawiający ma prawo, po sporządzeniu komisyjnego protokołu z udziałem właściciela obiektu obciążyć Wykonawcę kosztami za wykonanie powyższych robót.</w:t>
      </w:r>
    </w:p>
    <w:p w14:paraId="1159C417" w14:textId="77777777" w:rsidR="00A51BC6" w:rsidRPr="0057640B" w:rsidRDefault="00A51BC6" w:rsidP="00A51BC6">
      <w:pPr>
        <w:widowControl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Dbania o należyty porządek, utrzymywanie czystości zaplecza, oraz przestrzeganie przepisów BHP na terenie budowy. Wykonawca ponosi w tym zakresie pełna odpowiedzialność przed właścicielem obiektu i służbami publicznymi.</w:t>
      </w:r>
    </w:p>
    <w:p w14:paraId="3BC471CF" w14:textId="77777777" w:rsidR="00A51BC6" w:rsidRDefault="00A51BC6" w:rsidP="00A51BC6">
      <w:pPr>
        <w:jc w:val="center"/>
        <w:rPr>
          <w:b/>
          <w:sz w:val="22"/>
          <w:szCs w:val="22"/>
        </w:rPr>
      </w:pPr>
    </w:p>
    <w:p w14:paraId="7A4EE8AA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 Przedstawiciele stron</w:t>
      </w:r>
    </w:p>
    <w:p w14:paraId="4040B320" w14:textId="77777777" w:rsidR="00A51BC6" w:rsidRDefault="00A51BC6" w:rsidP="00A51BC6">
      <w:pPr>
        <w:widowControl/>
        <w:numPr>
          <w:ilvl w:val="0"/>
          <w:numId w:val="2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upoważnioną ze strony Wykonawcy do kontaktowania się z Zamawiającym w sprawach dotyczących realizacji umowy jest </w:t>
      </w:r>
      <w:r w:rsidR="006D3DF1">
        <w:rPr>
          <w:sz w:val="22"/>
          <w:szCs w:val="22"/>
        </w:rPr>
        <w:t>Pan/i</w:t>
      </w:r>
    </w:p>
    <w:p w14:paraId="0D24A5B9" w14:textId="77777777" w:rsidR="00A51BC6" w:rsidRDefault="00A51BC6" w:rsidP="00A51BC6">
      <w:pPr>
        <w:widowControl/>
        <w:numPr>
          <w:ilvl w:val="0"/>
          <w:numId w:val="2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zapewnienia Zamawiającemu oraz wszystkim osobom przez niego upoważnionym, dostępu na teren budowy oraz wszystkich miejsc, gdzie są wykonywane roboty budowlane związane z realizacją przedmiotu budowy.</w:t>
      </w:r>
    </w:p>
    <w:p w14:paraId="51F66E8A" w14:textId="2BC93C7F" w:rsidR="00A51BC6" w:rsidRDefault="00A51BC6" w:rsidP="00A51BC6">
      <w:pPr>
        <w:widowControl/>
        <w:numPr>
          <w:ilvl w:val="0"/>
          <w:numId w:val="2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ponadto upoważnia do bieżącego kontaktowania się z Wykonawcą w kwestiach organizacyjnych </w:t>
      </w:r>
      <w:r w:rsidR="006E7BD7">
        <w:rPr>
          <w:sz w:val="22"/>
          <w:szCs w:val="22"/>
        </w:rPr>
        <w:t xml:space="preserve">Pan </w:t>
      </w:r>
      <w:r w:rsidR="00DC589E">
        <w:rPr>
          <w:sz w:val="22"/>
          <w:szCs w:val="22"/>
        </w:rPr>
        <w:t>………………………</w:t>
      </w:r>
    </w:p>
    <w:p w14:paraId="75FB9725" w14:textId="77777777" w:rsidR="00A51BC6" w:rsidRDefault="00A51BC6" w:rsidP="00A51BC6">
      <w:pPr>
        <w:widowControl/>
        <w:numPr>
          <w:ilvl w:val="0"/>
          <w:numId w:val="2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powoła do celów odbiorowych przedmiotu umowy Komisję Odbiorową, w skład której wejdzie:</w:t>
      </w:r>
    </w:p>
    <w:p w14:paraId="4FE25FAD" w14:textId="77777777" w:rsidR="00A51BC6" w:rsidRDefault="006D3DF1" w:rsidP="00A51BC6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51BC6">
        <w:rPr>
          <w:sz w:val="22"/>
          <w:szCs w:val="22"/>
        </w:rPr>
        <w:t>) Przedstawiciel użytkownika,</w:t>
      </w:r>
    </w:p>
    <w:p w14:paraId="3A7D45CB" w14:textId="77777777" w:rsidR="00A51BC6" w:rsidRDefault="006D3DF1" w:rsidP="00A51BC6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A51BC6">
        <w:rPr>
          <w:sz w:val="22"/>
          <w:szCs w:val="22"/>
        </w:rPr>
        <w:t>) Kierownik budowy lub przedstawiciel Wykonawcy.</w:t>
      </w:r>
    </w:p>
    <w:p w14:paraId="72EB3D55" w14:textId="77777777" w:rsidR="00A51BC6" w:rsidRDefault="00A51BC6" w:rsidP="006D3DF1">
      <w:pPr>
        <w:widowControl/>
        <w:tabs>
          <w:tab w:val="left" w:pos="360"/>
        </w:tabs>
        <w:suppressAutoHyphens/>
        <w:jc w:val="both"/>
        <w:rPr>
          <w:b/>
          <w:sz w:val="22"/>
          <w:szCs w:val="22"/>
        </w:rPr>
      </w:pPr>
    </w:p>
    <w:p w14:paraId="459CD5BF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 Gwarancja, rękojmia i serwis</w:t>
      </w:r>
    </w:p>
    <w:p w14:paraId="2CC0E192" w14:textId="77777777" w:rsidR="00A51BC6" w:rsidRPr="007B437C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7B437C">
        <w:rPr>
          <w:sz w:val="22"/>
          <w:szCs w:val="22"/>
        </w:rPr>
        <w:t xml:space="preserve">Wykonawca udziela Zamawiającemu gwarancji na jakość wykonanych robót oraz wbudowanych urządzeń i materiałów stanowiących przedmiot umowy (z zastrzeżeniem ust. 3) na okres </w:t>
      </w:r>
      <w:r w:rsidR="00FE45AF" w:rsidRPr="007B437C">
        <w:rPr>
          <w:sz w:val="22"/>
          <w:szCs w:val="22"/>
        </w:rPr>
        <w:t>3</w:t>
      </w:r>
      <w:r w:rsidR="00A36664" w:rsidRPr="007B437C">
        <w:rPr>
          <w:sz w:val="22"/>
          <w:szCs w:val="22"/>
        </w:rPr>
        <w:t xml:space="preserve"> lat</w:t>
      </w:r>
      <w:r w:rsidRPr="007B437C">
        <w:rPr>
          <w:sz w:val="22"/>
          <w:szCs w:val="22"/>
        </w:rPr>
        <w:t xml:space="preserve"> na warunkach zapisanych w Karcie Gwarancyjnej, której wzór stanowi załącznik nr 1 do niniejszej umowy.</w:t>
      </w:r>
    </w:p>
    <w:p w14:paraId="7E9A6811" w14:textId="77777777" w:rsidR="00A51BC6" w:rsidRPr="007B437C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7B437C">
        <w:rPr>
          <w:sz w:val="22"/>
          <w:szCs w:val="22"/>
        </w:rPr>
        <w:t>Bieg gwarancji rozpoczyna się od daty podpisania protokołu bezusterkowego odbioru końcowego robót.</w:t>
      </w:r>
    </w:p>
    <w:p w14:paraId="04973FB4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uprawnień z tytułu udzielonej gwarancji jakości, Zamawiający może wykonywać uprawnienia z tytułu rękojmi za wady przedmiotu umowy.</w:t>
      </w:r>
    </w:p>
    <w:p w14:paraId="397382AE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 tytułu rękojmi za wady fizyczne i prawne zmniejszające wartość użytkową, techniczną i estetyczną przedmiotu umowy. Długość okresu rękojmi ustala się na </w:t>
      </w:r>
      <w:r w:rsidR="00B033EA">
        <w:rPr>
          <w:sz w:val="22"/>
          <w:szCs w:val="22"/>
        </w:rPr>
        <w:t>36 miesięcy</w:t>
      </w:r>
      <w:r>
        <w:rPr>
          <w:sz w:val="22"/>
          <w:szCs w:val="22"/>
        </w:rPr>
        <w:t>, licząc od daty podpisania protokołu bezusterkowego odbioru końcowego.</w:t>
      </w:r>
    </w:p>
    <w:p w14:paraId="1F692015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Rękojmią objęte są wszystkie roboty wykonane na podstawie umowy, bez względu czy zostały wykonane bezpośrednio przez Wykonawcę, czy osoby trzecie, którymi posłużył się on przy wykonywaniu umowy.</w:t>
      </w:r>
    </w:p>
    <w:p w14:paraId="1F009B6D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Wady stwierdzone w toku czynności odbioru Wykonawca usunie na własny koszt, w terminie uzgodnionym z Zamawiającym i zapisanym w protok</w:t>
      </w:r>
      <w:r w:rsidR="000A3E72">
        <w:rPr>
          <w:sz w:val="22"/>
          <w:szCs w:val="22"/>
        </w:rPr>
        <w:t>o</w:t>
      </w:r>
      <w:r>
        <w:rPr>
          <w:sz w:val="22"/>
          <w:szCs w:val="22"/>
        </w:rPr>
        <w:t>le odbioru.</w:t>
      </w:r>
    </w:p>
    <w:p w14:paraId="7557573F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 wykryciu wady w okresie rękojmi Zamawiający obowiązany jest zawiadomić Wykonawcę na piśmie, składając pisemną reklamację.</w:t>
      </w:r>
    </w:p>
    <w:p w14:paraId="32BB03FF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Wady stwierdzone w okresie rękojmi Wykonawca usunie na własny koszt.</w:t>
      </w:r>
    </w:p>
    <w:p w14:paraId="4B952E12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Jeżeli Wykonawca nie przystąpi do usuwania wady w ustalonym terminie, Zamawiający będzie miał prawo usunąć wadę we własnym zakresie lub zatrudnioną osobę trzecią na ryzyko i koszt Wykonawcy, a poniesione koszty zostaną zapłacone w ciągu 14 dni kalendarzowych od otrzymania noty obciążeniowej.</w:t>
      </w:r>
    </w:p>
    <w:p w14:paraId="3515399D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nie ponosi odpowiedzialności z tytułu rękojmi za wady powstałe z przyczyn, za które odpowiedzialny jest Zamawiający.</w:t>
      </w:r>
    </w:p>
    <w:p w14:paraId="0A50040B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okresie gwarancji i rękojmi Wykonawca zobowiązany jest do pisemnego zawiadomienia Zamawiającego w terminie 10 dni kalendarzowych o:</w:t>
      </w:r>
    </w:p>
    <w:p w14:paraId="3AB7E2D4" w14:textId="77777777" w:rsidR="00A51BC6" w:rsidRDefault="00A51BC6" w:rsidP="00A51BC6">
      <w:pPr>
        <w:widowControl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zmianie siedziby lub nazwy firmy,</w:t>
      </w:r>
    </w:p>
    <w:p w14:paraId="3B85A7C6" w14:textId="77777777" w:rsidR="00A51BC6" w:rsidRDefault="00A51BC6" w:rsidP="00A51BC6">
      <w:pPr>
        <w:widowControl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zmianie osób reprezentujących firmę,</w:t>
      </w:r>
    </w:p>
    <w:p w14:paraId="118218B8" w14:textId="77777777" w:rsidR="00A51BC6" w:rsidRDefault="00A51BC6" w:rsidP="00A51BC6">
      <w:pPr>
        <w:widowControl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zgłoszeniu wniosku o ogłoszeniu upadłości lub wszczęciu postępowania naprawczego,</w:t>
      </w:r>
    </w:p>
    <w:p w14:paraId="46FB10C0" w14:textId="77777777" w:rsidR="00A51BC6" w:rsidRDefault="00A51BC6" w:rsidP="00A51BC6">
      <w:pPr>
        <w:widowControl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ogłoszeniu likwidacji,</w:t>
      </w:r>
    </w:p>
    <w:p w14:paraId="28BE81A6" w14:textId="77777777" w:rsidR="00A51BC6" w:rsidRDefault="00A51BC6" w:rsidP="00A51BC6">
      <w:pPr>
        <w:widowControl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zawieszeniu działalności.</w:t>
      </w:r>
    </w:p>
    <w:p w14:paraId="2F80865C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Roszczenia z tytułu rękojmi mogą być dochodzone także po upływie terminu rękojmi, jeżeli Zamawiający zgłosił Wykonawcy istnienie wady w okresie rękojmi.</w:t>
      </w:r>
    </w:p>
    <w:p w14:paraId="70AF5514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razie opóźnienia w usunięciu wad, Zamawiający będzie uprawniony do usunięcia wady na koszt Wykonawcy.</w:t>
      </w:r>
    </w:p>
    <w:p w14:paraId="115FE26B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będzie uprawniony do usunięcia wady na koszt Wykonawcy, także w przypadku, gdy istnienie wady spowoduje zagrożenie życia lub mienia.</w:t>
      </w:r>
    </w:p>
    <w:p w14:paraId="267DE9FB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rękojmi na roboty naprawione będzie się rozpoczynał ponownie od dnia zakończenia naprawy.</w:t>
      </w:r>
    </w:p>
    <w:p w14:paraId="4786041F" w14:textId="77777777" w:rsidR="00A51BC6" w:rsidRDefault="00A51BC6" w:rsidP="00A51BC6">
      <w:pPr>
        <w:widowControl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nie ponosi odpowiedzialności z tytułu rękojmi za wady fizyczne robót, powstałe na skutek wad materiałów lub urządzeń, dostarczonych przez Zamawiającego.</w:t>
      </w:r>
    </w:p>
    <w:p w14:paraId="7B58ED1A" w14:textId="77777777" w:rsidR="00A51BC6" w:rsidRDefault="00A51BC6" w:rsidP="00A51BC6">
      <w:pPr>
        <w:rPr>
          <w:sz w:val="22"/>
          <w:szCs w:val="22"/>
        </w:rPr>
      </w:pPr>
    </w:p>
    <w:p w14:paraId="1D8D0877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 Warunki odbioru przedmiotu umowy</w:t>
      </w:r>
    </w:p>
    <w:p w14:paraId="468A872F" w14:textId="77777777" w:rsidR="00A51BC6" w:rsidRDefault="00A51BC6" w:rsidP="00A51BC6">
      <w:pPr>
        <w:widowControl/>
        <w:numPr>
          <w:ilvl w:val="0"/>
          <w:numId w:val="3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C5C91">
        <w:rPr>
          <w:sz w:val="22"/>
          <w:szCs w:val="22"/>
        </w:rPr>
        <w:t xml:space="preserve">Przedmiotem odbioru jest przedmiot umowy. </w:t>
      </w:r>
    </w:p>
    <w:p w14:paraId="4B70FAA1" w14:textId="77777777" w:rsidR="00A51BC6" w:rsidRPr="00FC5C91" w:rsidRDefault="00A51BC6" w:rsidP="00A51BC6">
      <w:pPr>
        <w:widowControl/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FC5C91">
        <w:rPr>
          <w:sz w:val="22"/>
          <w:szCs w:val="22"/>
        </w:rPr>
        <w:t>Odbiór robót nastąpi po kompletnym wykonaniu przedmiotu umowy.</w:t>
      </w:r>
    </w:p>
    <w:p w14:paraId="484BC330" w14:textId="77777777" w:rsidR="00A51BC6" w:rsidRDefault="00A51BC6" w:rsidP="00A51BC6">
      <w:pPr>
        <w:widowControl/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dokona odbioru końcowego w terminie do 10 dni roboczych od pisemnego zgłoszenia robót do odbioru po spełnieniu wymagań warunkujących dopuszczenie robót do odbioru.</w:t>
      </w:r>
    </w:p>
    <w:p w14:paraId="1D8BD3F8" w14:textId="77777777" w:rsidR="00A51BC6" w:rsidRDefault="00A51BC6" w:rsidP="00A51BC6">
      <w:pPr>
        <w:widowControl/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odbiorowych zostaną stwierdzone wady, to Zamawiającemu przysługują następujące uprawnienia:</w:t>
      </w:r>
    </w:p>
    <w:p w14:paraId="184F882B" w14:textId="77777777" w:rsidR="00A51BC6" w:rsidRDefault="00A51BC6" w:rsidP="00A51BC6">
      <w:pPr>
        <w:widowControl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Jeżeli wady nadają się do usunięcia, może odmówić odbioru do czasu usunięcia wad, wyznaczając termin ich usunięcia;</w:t>
      </w:r>
    </w:p>
    <w:p w14:paraId="3E27A081" w14:textId="77777777" w:rsidR="00A51BC6" w:rsidRDefault="00A51BC6" w:rsidP="00A51BC6">
      <w:pPr>
        <w:widowControl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Jeżeli wady nie nadają się do usunięcia, albo gdy z okoliczności wynika, że Wykonawca nie zdoła ich usunąć w odpowiednim czasie to:</w:t>
      </w:r>
    </w:p>
    <w:p w14:paraId="11454843" w14:textId="77777777" w:rsidR="00A51BC6" w:rsidRDefault="00A51BC6" w:rsidP="00A51BC6">
      <w:pPr>
        <w:widowControl/>
        <w:numPr>
          <w:ilvl w:val="0"/>
          <w:numId w:val="6"/>
        </w:numPr>
        <w:tabs>
          <w:tab w:val="clear" w:pos="1429"/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wady nie są istotne i nie uniemożliwiają użytkowania przedmiotu odbioru zgodnie z przeznaczeniem, Zamawiający może obniżyć odpowiednio wynagrodzenie, potwierdzając ten fakt pisemną informacją przekazaną Wykonawcy,</w:t>
      </w:r>
    </w:p>
    <w:p w14:paraId="29F1EC30" w14:textId="77777777" w:rsidR="00A51BC6" w:rsidRDefault="00A51BC6" w:rsidP="00A51BC6">
      <w:pPr>
        <w:widowControl/>
        <w:numPr>
          <w:ilvl w:val="0"/>
          <w:numId w:val="6"/>
        </w:numPr>
        <w:tabs>
          <w:tab w:val="clear" w:pos="1429"/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wady są istotne na tyle, że uniemożliwiają użytkowanie zgodnie z przeznaczeniem, Zamawiający może odstąpić od umowy lub żądać wykonania przedmiotu odbioru po raz drugi.</w:t>
      </w:r>
    </w:p>
    <w:p w14:paraId="40FEA99B" w14:textId="77777777" w:rsidR="00A51BC6" w:rsidRDefault="00A51BC6" w:rsidP="00A51BC6">
      <w:pPr>
        <w:widowControl/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z każdej czynności odbioru będzie spisany protokół, zawierający wszelkie ustalenia dokonane w toku odbioru, jak też terminy wyznaczone na usunięcie stwierdzonych przy odbiorze wad.</w:t>
      </w:r>
    </w:p>
    <w:p w14:paraId="04BD73AF" w14:textId="77777777" w:rsidR="00A51BC6" w:rsidRDefault="00A51BC6" w:rsidP="00A51BC6">
      <w:pPr>
        <w:widowControl/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zawiadomienia Zamawiającego o usunięciu wad oraz do zaproponowania terminu odbioru uprzednio zakwestionowanych robót jako wadliwych.</w:t>
      </w:r>
    </w:p>
    <w:p w14:paraId="730BA1EA" w14:textId="77777777" w:rsidR="00A51BC6" w:rsidRDefault="00A51BC6" w:rsidP="00A51BC6">
      <w:pPr>
        <w:widowControl/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jest zobowiązany do dokonania odbioru ostatecznego robót w ciągu 14 dni kalendarzowych od powiadomienia go przez Wykonawcę o usunięciu wad, o których mowa w ust. 4.</w:t>
      </w:r>
    </w:p>
    <w:p w14:paraId="204F87B2" w14:textId="77777777" w:rsidR="00A51BC6" w:rsidRDefault="00A51BC6" w:rsidP="00A51BC6">
      <w:pPr>
        <w:widowControl/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 usunięcia wad przez Wykonawcę, wady usunie Zamawiający, obciążając pełnymi kosztami ich usunięcia Wykonawcę.</w:t>
      </w:r>
    </w:p>
    <w:p w14:paraId="26156A8B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 Kary umowne</w:t>
      </w:r>
    </w:p>
    <w:p w14:paraId="1EA516C9" w14:textId="77777777" w:rsidR="00A51BC6" w:rsidRDefault="00A51BC6" w:rsidP="00A51BC6">
      <w:pPr>
        <w:widowControl/>
        <w:numPr>
          <w:ilvl w:val="0"/>
          <w:numId w:val="1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obowiązującą formą odszkodowania są niżej wymienione kary umowne.</w:t>
      </w:r>
    </w:p>
    <w:p w14:paraId="3E67F104" w14:textId="77777777" w:rsidR="00A51BC6" w:rsidRDefault="00A51BC6" w:rsidP="00A51BC6">
      <w:pPr>
        <w:widowControl/>
        <w:numPr>
          <w:ilvl w:val="0"/>
          <w:numId w:val="1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Kary umowne będą naliczane w następujących wypadkach i wysokościach:</w:t>
      </w:r>
    </w:p>
    <w:p w14:paraId="3495F1AF" w14:textId="77777777" w:rsidR="00A51BC6" w:rsidRDefault="00A51BC6" w:rsidP="00A51BC6">
      <w:pPr>
        <w:widowControl/>
        <w:numPr>
          <w:ilvl w:val="1"/>
          <w:numId w:val="7"/>
        </w:numPr>
        <w:tabs>
          <w:tab w:val="clear" w:pos="1080"/>
          <w:tab w:val="left" w:pos="720"/>
          <w:tab w:val="num" w:pos="144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 w  wysokości:</w:t>
      </w:r>
    </w:p>
    <w:p w14:paraId="77658822" w14:textId="77777777" w:rsidR="00A51BC6" w:rsidRDefault="00A51BC6" w:rsidP="00A51BC6">
      <w:pPr>
        <w:widowControl/>
        <w:numPr>
          <w:ilvl w:val="0"/>
          <w:numId w:val="12"/>
        </w:numPr>
        <w:tabs>
          <w:tab w:val="left" w:pos="1068"/>
        </w:tabs>
        <w:suppressAutoHyphens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0,2 % wynagrodzenia brutto, o którym mowa w § 3 ust. 1 za każdy dzień opóźnienia w wykonaniu przedmiotu umowy, liczonego od dnia wyznaczonego na wykonanie umowy do dnia faktycznego odbioru,</w:t>
      </w:r>
    </w:p>
    <w:p w14:paraId="0D247E16" w14:textId="77777777" w:rsidR="00A51BC6" w:rsidRDefault="00A51BC6" w:rsidP="00A51BC6">
      <w:pPr>
        <w:widowControl/>
        <w:numPr>
          <w:ilvl w:val="0"/>
          <w:numId w:val="12"/>
        </w:numPr>
        <w:tabs>
          <w:tab w:val="left" w:pos="1068"/>
        </w:tabs>
        <w:suppressAutoHyphens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0,2 % wynagrodzenia brutto, o którym mowa w § 3 ust. 1  za każdy dzień opóźnienia w usunięciu wad, liczony od dnia wyznaczonego na wykonanie usunięcia wad do dnia faktycznego odbioru (wykonania naprawy),</w:t>
      </w:r>
    </w:p>
    <w:p w14:paraId="4C05BDAD" w14:textId="77777777" w:rsidR="00A51BC6" w:rsidRDefault="00A51BC6" w:rsidP="00A51BC6">
      <w:pPr>
        <w:widowControl/>
        <w:numPr>
          <w:ilvl w:val="0"/>
          <w:numId w:val="12"/>
        </w:numPr>
        <w:tabs>
          <w:tab w:val="left" w:pos="1068"/>
        </w:tabs>
        <w:suppressAutoHyphens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odstąpienie od umowy z przyczyn niezależnych od Zamawiającego w wysokości 20% wynagrodzenia brutto, o którym mowa w § 3 ust. 1,</w:t>
      </w:r>
    </w:p>
    <w:p w14:paraId="134A6BB8" w14:textId="77777777" w:rsidR="00A51BC6" w:rsidRDefault="00A51BC6" w:rsidP="00A51BC6">
      <w:pPr>
        <w:widowControl/>
        <w:numPr>
          <w:ilvl w:val="0"/>
          <w:numId w:val="12"/>
        </w:numPr>
        <w:tabs>
          <w:tab w:val="left" w:pos="1068"/>
        </w:tabs>
        <w:suppressAutoHyphens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braku zapłaty wynagrodzenia należnego Podwykonawcom lub dalszym Podwykonawcom w wysokości 0,2%  wynagrodzenia brutto, o którym mowa w § 3 ust. 1, za każdy stwierdzony przypadek, </w:t>
      </w:r>
    </w:p>
    <w:p w14:paraId="29132B77" w14:textId="77777777" w:rsidR="00A51BC6" w:rsidRDefault="00A51BC6" w:rsidP="00A51BC6">
      <w:pPr>
        <w:widowControl/>
        <w:numPr>
          <w:ilvl w:val="0"/>
          <w:numId w:val="12"/>
        </w:numPr>
        <w:tabs>
          <w:tab w:val="left" w:pos="1068"/>
        </w:tabs>
        <w:suppressAutoHyphens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tytułu opóźnienia w zapłacie wynagrodzenia należnego Podwykonawcom lub dalszym Podwykonawcom, w wysokości 0,05 % kwoty wynagrodzenia brutto, o którym mowa w § 3 ust. 1 za każdy rozpoczęty dzień opóźnienia,</w:t>
      </w:r>
    </w:p>
    <w:p w14:paraId="5F7741DB" w14:textId="77777777" w:rsidR="00A51BC6" w:rsidRDefault="00A51BC6" w:rsidP="00A51BC6">
      <w:pPr>
        <w:widowControl/>
        <w:numPr>
          <w:ilvl w:val="0"/>
          <w:numId w:val="12"/>
        </w:numPr>
        <w:tabs>
          <w:tab w:val="left" w:pos="-31680"/>
          <w:tab w:val="left" w:pos="1068"/>
        </w:tabs>
        <w:suppressAutoHyphens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tytułu nie przedłożenia poświadczonej za zgodność z oryginałem kopii umowy o podwykonawstwo lub jej zmiany, w wysokości 0,2% wynagrodzenia brutto, o którym mowa w § 3 ust. 1, za każdy stwierdzony przypadek.</w:t>
      </w:r>
    </w:p>
    <w:p w14:paraId="7D264F4A" w14:textId="77777777" w:rsidR="00A51BC6" w:rsidRDefault="00A51BC6" w:rsidP="00A51BC6">
      <w:pPr>
        <w:widowControl/>
        <w:numPr>
          <w:ilvl w:val="1"/>
          <w:numId w:val="7"/>
        </w:numPr>
        <w:tabs>
          <w:tab w:val="clear" w:pos="1080"/>
          <w:tab w:val="left" w:pos="720"/>
          <w:tab w:val="num" w:pos="144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kary umowne:</w:t>
      </w:r>
    </w:p>
    <w:p w14:paraId="41BCB6D4" w14:textId="77777777" w:rsidR="00A51BC6" w:rsidRDefault="00A51BC6" w:rsidP="00A51BC6">
      <w:pPr>
        <w:widowControl/>
        <w:numPr>
          <w:ilvl w:val="0"/>
          <w:numId w:val="32"/>
        </w:numPr>
        <w:tabs>
          <w:tab w:val="clear" w:pos="720"/>
          <w:tab w:val="left" w:pos="-31680"/>
          <w:tab w:val="num" w:pos="1068"/>
        </w:tabs>
        <w:suppressAutoHyphens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odstąpienia od umowy z przyczyn zależnych od Zamawiającego - w wysokości 20 % wynagrodzenia brutto, o którym mowa w § 3 ust. 1, </w:t>
      </w:r>
    </w:p>
    <w:p w14:paraId="7FBEC10C" w14:textId="77777777" w:rsidR="00A51BC6" w:rsidRDefault="00A51BC6" w:rsidP="00A51BC6">
      <w:pPr>
        <w:widowControl/>
        <w:numPr>
          <w:ilvl w:val="0"/>
          <w:numId w:val="32"/>
        </w:numPr>
        <w:tabs>
          <w:tab w:val="left" w:pos="-31680"/>
          <w:tab w:val="left" w:pos="1068"/>
        </w:tabs>
        <w:suppressAutoHyphens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za nieterminową realizacje płatności faktur z winy Zamawiającego - odsetki ustawowe, liczone za okres od umownego terminu płatności do dnia obciążenia rachunku Zamawiającego.</w:t>
      </w:r>
    </w:p>
    <w:p w14:paraId="5400E7FD" w14:textId="77777777" w:rsidR="00A51BC6" w:rsidRDefault="00A51BC6" w:rsidP="00A51BC6">
      <w:pPr>
        <w:widowControl/>
        <w:numPr>
          <w:ilvl w:val="0"/>
          <w:numId w:val="1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Łączna wartość kar umownych nie może przekroczyć 40 % wynagrodzenia brutto za przedmiot umowy z wyłączeniem przypadku określonego w ust. 4.</w:t>
      </w:r>
    </w:p>
    <w:p w14:paraId="41D0ADDA" w14:textId="77777777" w:rsidR="00A51BC6" w:rsidRDefault="00A51BC6" w:rsidP="00A51BC6">
      <w:pPr>
        <w:widowControl/>
        <w:numPr>
          <w:ilvl w:val="0"/>
          <w:numId w:val="1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Jeżeli wartość szkody przekroczy wartość kar umownych, strony będą mogły dochodzić od siebie należności w wysokości rzeczywiście poniesionej szkody na zasadach ogólnych Kodeksu Cywilnego. W przypadku szkody o wysokości określonej w ust. 3, wyrządzonej na rzecz Zamawiającego, zastrzega on sobie prawo do odstąpienia od umowy bez jakichkolwiek zobowiązań w stosunku do Wykonawcy.</w:t>
      </w:r>
    </w:p>
    <w:p w14:paraId="7DAA4EF8" w14:textId="77777777" w:rsidR="00A51BC6" w:rsidRDefault="00A51BC6" w:rsidP="00A51BC6">
      <w:pPr>
        <w:widowControl/>
        <w:numPr>
          <w:ilvl w:val="0"/>
          <w:numId w:val="1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Kara umowna powinna być zapłacona przez stronę, która naruszyła warunki umowy w terminie 14 dni kalendarzowych od daty wystąpienia z żądaniem zapłaty.</w:t>
      </w:r>
    </w:p>
    <w:p w14:paraId="09A48AF1" w14:textId="77777777" w:rsidR="00A51BC6" w:rsidRDefault="00A51BC6" w:rsidP="00A51BC6">
      <w:pPr>
        <w:widowControl/>
        <w:numPr>
          <w:ilvl w:val="0"/>
          <w:numId w:val="1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wyraża zgodę na potrącenie kar umownych z dowolnej należności Wykonawcy.</w:t>
      </w:r>
    </w:p>
    <w:p w14:paraId="0872E2FF" w14:textId="77777777" w:rsidR="00A51BC6" w:rsidRDefault="00A51BC6" w:rsidP="00A51BC6">
      <w:pPr>
        <w:widowControl/>
        <w:numPr>
          <w:ilvl w:val="0"/>
          <w:numId w:val="1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pokryć wszelkie straty, poniesione przez Zamawiającego lub osoby trzecie, powstałe w czasie wykonywania niniejszej umowy z przyczyn leżących po stronie Wykonawcy, wynikłe z wadliwego lub nieterminowego wykonania umowy.</w:t>
      </w:r>
    </w:p>
    <w:p w14:paraId="3A7B00E4" w14:textId="77777777" w:rsidR="00A51BC6" w:rsidRDefault="00A51BC6" w:rsidP="00A51BC6">
      <w:pPr>
        <w:widowControl/>
        <w:numPr>
          <w:ilvl w:val="0"/>
          <w:numId w:val="10"/>
        </w:numPr>
        <w:tabs>
          <w:tab w:val="left" w:pos="360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Naprawienie szkód, których mowa w ust. 7, obejmuje wyłącznie rzeczywiste straty Zamawiającego lub osób trzecich.</w:t>
      </w:r>
    </w:p>
    <w:p w14:paraId="1BDE03C5" w14:textId="77777777" w:rsidR="00A51BC6" w:rsidRDefault="00A51BC6" w:rsidP="00A51BC6">
      <w:pPr>
        <w:jc w:val="center"/>
        <w:rPr>
          <w:b/>
          <w:sz w:val="22"/>
          <w:szCs w:val="22"/>
        </w:rPr>
      </w:pPr>
    </w:p>
    <w:p w14:paraId="2F436759" w14:textId="77777777" w:rsidR="00A51BC6" w:rsidRDefault="00A51BC6" w:rsidP="000A3E7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  <w:r w:rsidR="000A3E7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Zmiany w umowie</w:t>
      </w:r>
    </w:p>
    <w:p w14:paraId="47E07F73" w14:textId="77777777" w:rsidR="00A51BC6" w:rsidRDefault="00A51BC6" w:rsidP="00A51BC6">
      <w:pPr>
        <w:numPr>
          <w:ilvl w:val="0"/>
          <w:numId w:val="2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Zmiana postanowień zawartej umowy może nastąpić za zgodą obu stron wyrażoną na piśmie pod rygorem nieważności takiej zmiany .</w:t>
      </w:r>
    </w:p>
    <w:p w14:paraId="0A862883" w14:textId="77777777" w:rsidR="00A51BC6" w:rsidRDefault="00A51BC6" w:rsidP="00A51BC6">
      <w:pPr>
        <w:numPr>
          <w:ilvl w:val="0"/>
          <w:numId w:val="2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zmianę umowy w następującym zakresie:</w:t>
      </w:r>
    </w:p>
    <w:p w14:paraId="57CCD2E0" w14:textId="77777777" w:rsidR="00A51BC6" w:rsidRPr="0024686F" w:rsidRDefault="00A51BC6" w:rsidP="00A51BC6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24686F">
        <w:rPr>
          <w:sz w:val="22"/>
          <w:szCs w:val="22"/>
        </w:rPr>
        <w:t>zmiany terminu wykonania umowy w przypadkach określonych w § 2 ust 3, przy czym zmiana terminu może nastąpić wyłącznie o czas trwania przeszkody w realizacji zamówienia, a  w przypadku skrócenia terminu wykonania umowy Zamawiający będzie dysponował środkami finansowymi na zapłatę wynagrodzenia.</w:t>
      </w:r>
    </w:p>
    <w:p w14:paraId="67C2B86F" w14:textId="77777777" w:rsidR="00A51BC6" w:rsidRPr="0024686F" w:rsidRDefault="00A51BC6" w:rsidP="00A51BC6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color w:val="FF3333"/>
          <w:sz w:val="22"/>
          <w:szCs w:val="22"/>
        </w:rPr>
      </w:pPr>
      <w:r w:rsidRPr="0024686F">
        <w:rPr>
          <w:sz w:val="22"/>
          <w:szCs w:val="22"/>
        </w:rPr>
        <w:t xml:space="preserve">zmiany przedmiotu robót i wysokości wynagrodzenia w przypadku ograniczenia przedmiotu robót, niezbędnego z powodów, których nie dało się przewidzieć przy zawieraniu umowy . </w:t>
      </w:r>
    </w:p>
    <w:p w14:paraId="342A6B18" w14:textId="77777777" w:rsidR="00A51BC6" w:rsidRPr="0024686F" w:rsidRDefault="00A51BC6" w:rsidP="00A51BC6">
      <w:pPr>
        <w:jc w:val="center"/>
        <w:rPr>
          <w:b/>
          <w:sz w:val="22"/>
          <w:szCs w:val="22"/>
        </w:rPr>
      </w:pPr>
    </w:p>
    <w:p w14:paraId="5A5B395B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  <w:r w:rsidR="000A3E7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Odstąpienie od umowy</w:t>
      </w:r>
    </w:p>
    <w:p w14:paraId="78B43664" w14:textId="77777777" w:rsidR="00A51BC6" w:rsidRDefault="00A51BC6" w:rsidP="00A51BC6">
      <w:pPr>
        <w:numPr>
          <w:ilvl w:val="0"/>
          <w:numId w:val="3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Oprócz przypadków określonych w Kodeksie cywilnym, Zamawiającemu przysługuje - w terminie 14 dni kalendarzowych od wystąpienia choćby jednego ze zdarzeń niżej wymienionych - prawo do odstąpienia od umowy w jej niewykonanej części, jeśli:</w:t>
      </w:r>
    </w:p>
    <w:p w14:paraId="34978E78" w14:textId="77777777" w:rsidR="00A51BC6" w:rsidRPr="007B437C" w:rsidRDefault="00A51BC6" w:rsidP="00A51BC6">
      <w:pPr>
        <w:widowControl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 nieuzasadnionych przyczyn nie rozpoczął robót w ciągu 14 dni kalendarzowych od terminu </w:t>
      </w:r>
      <w:r w:rsidRPr="007B437C">
        <w:rPr>
          <w:sz w:val="22"/>
          <w:szCs w:val="22"/>
        </w:rPr>
        <w:t>określonego w § 2 ust. 1. pkt 1, pomimo pisemnego wezwania wystosowanego przez Zamawiającego,</w:t>
      </w:r>
    </w:p>
    <w:p w14:paraId="35415A0D" w14:textId="77777777" w:rsidR="00A51BC6" w:rsidRDefault="00A51BC6" w:rsidP="00A51BC6">
      <w:pPr>
        <w:widowControl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z nieuzasadnionych przyczyn przerwał realizację prac i przerwa ta trwa dłużej niż 7 dni kalendarzowych, pomimo pisemnego wezwania wystosowanego przez Zamawiającego,</w:t>
      </w:r>
    </w:p>
    <w:p w14:paraId="27287100" w14:textId="77777777" w:rsidR="00A51BC6" w:rsidRDefault="00A51BC6" w:rsidP="00A51BC6">
      <w:pPr>
        <w:widowControl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Mimo uprzedniego, pisemnego wezwania Zamawiającego do realizacji prac przez Wykonawcę, Wykonawca opóźnia się z rozpoczęciem lub wykończeniem prac tak dalece, że nieprawdopodobne jest, aby zdołał je ukończyć w terminie - Zamawiający może bez wyznaczenia dodatkowego terminu odstąpić od umowy,</w:t>
      </w:r>
    </w:p>
    <w:p w14:paraId="5583E364" w14:textId="77777777" w:rsidR="00A51BC6" w:rsidRDefault="00A51BC6" w:rsidP="00A51BC6">
      <w:pPr>
        <w:widowControl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Został złożony wniosek o ogłoszenie upadłości Wykonawcy, lub uchwalono likwidację przedsiębiorstwa - również w razie likwidacji w celu przekształcenia lub restrukturyzacji,</w:t>
      </w:r>
    </w:p>
    <w:p w14:paraId="3FB75DBA" w14:textId="77777777" w:rsidR="00A51BC6" w:rsidRDefault="00A51BC6" w:rsidP="00A51BC6">
      <w:pPr>
        <w:widowControl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wykonuje roboty niezgodnie z umową.</w:t>
      </w:r>
    </w:p>
    <w:p w14:paraId="4D974C79" w14:textId="5FA859C3" w:rsidR="00A51BC6" w:rsidRPr="005D1940" w:rsidRDefault="00A51BC6" w:rsidP="005D1940">
      <w:pPr>
        <w:numPr>
          <w:ilvl w:val="0"/>
          <w:numId w:val="3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Wykonawcy przysługuje prawo do odstąpienia od umowy, gdy:</w:t>
      </w:r>
    </w:p>
    <w:p w14:paraId="405D9267" w14:textId="77777777" w:rsidR="00A51BC6" w:rsidRDefault="00A51BC6" w:rsidP="00A51BC6">
      <w:pPr>
        <w:widowControl/>
        <w:numPr>
          <w:ilvl w:val="0"/>
          <w:numId w:val="8"/>
        </w:numPr>
        <w:suppressAutoHyphens/>
        <w:ind w:left="735" w:hanging="375"/>
        <w:jc w:val="both"/>
        <w:rPr>
          <w:sz w:val="22"/>
          <w:szCs w:val="22"/>
        </w:rPr>
      </w:pPr>
      <w:r>
        <w:rPr>
          <w:sz w:val="22"/>
          <w:szCs w:val="22"/>
        </w:rPr>
        <w:t>Zamawiający odmawia przez 14 dni kalendarzowych, bez wskazania uzasadnionej przyczyny, odbioru robót lub podpisania protok</w:t>
      </w:r>
      <w:r w:rsidR="000A3E72">
        <w:rPr>
          <w:sz w:val="22"/>
          <w:szCs w:val="22"/>
        </w:rPr>
        <w:t>o</w:t>
      </w:r>
      <w:r>
        <w:rPr>
          <w:sz w:val="22"/>
          <w:szCs w:val="22"/>
        </w:rPr>
        <w:t>łu odbioru, pomimo pisemnego wezwania wystosowanego przez Wykonawcę.</w:t>
      </w:r>
    </w:p>
    <w:p w14:paraId="60C64817" w14:textId="77777777" w:rsidR="00A51BC6" w:rsidRDefault="00A51BC6" w:rsidP="00A51BC6">
      <w:pPr>
        <w:numPr>
          <w:ilvl w:val="0"/>
          <w:numId w:val="3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Odstąpienie od umowy, o którym mowa w ust. 1 i 2, powinno nastąpić w formie pisemnej i powinno zawierać uzasadnienie, pod rygorem nieważności takiego oświadczenia.</w:t>
      </w:r>
    </w:p>
    <w:p w14:paraId="31C88FEB" w14:textId="77777777" w:rsidR="00A51BC6" w:rsidRDefault="00A51BC6" w:rsidP="00A51BC6">
      <w:pPr>
        <w:numPr>
          <w:ilvl w:val="0"/>
          <w:numId w:val="3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umowy:</w:t>
      </w:r>
    </w:p>
    <w:p w14:paraId="764603FB" w14:textId="77777777" w:rsidR="00A51BC6" w:rsidRDefault="00A51BC6" w:rsidP="00A51BC6">
      <w:pPr>
        <w:widowControl/>
        <w:numPr>
          <w:ilvl w:val="0"/>
          <w:numId w:val="8"/>
        </w:numPr>
        <w:suppressAutoHyphens/>
        <w:ind w:left="735" w:hanging="375"/>
        <w:jc w:val="both"/>
        <w:rPr>
          <w:sz w:val="22"/>
          <w:szCs w:val="22"/>
        </w:rPr>
      </w:pPr>
      <w:r>
        <w:rPr>
          <w:sz w:val="22"/>
          <w:szCs w:val="22"/>
        </w:rPr>
        <w:t>Wykonawca zgłosi, aby Zamawiający dokonał odbioru robót przerwanych oraz robót zabezpieczających w terminie 10 dni roboczych;</w:t>
      </w:r>
    </w:p>
    <w:p w14:paraId="7713BDAD" w14:textId="77777777" w:rsidR="00A51BC6" w:rsidRDefault="00A51BC6" w:rsidP="00A51BC6">
      <w:pPr>
        <w:widowControl/>
        <w:numPr>
          <w:ilvl w:val="0"/>
          <w:numId w:val="8"/>
        </w:numPr>
        <w:suppressAutoHyphens/>
        <w:ind w:left="735" w:hanging="375"/>
        <w:jc w:val="both"/>
        <w:rPr>
          <w:sz w:val="22"/>
          <w:szCs w:val="22"/>
        </w:rPr>
      </w:pPr>
      <w:r>
        <w:rPr>
          <w:sz w:val="22"/>
          <w:szCs w:val="22"/>
        </w:rPr>
        <w:t>Wykonawca przy udziale Zamawiającego sporządzi w terminie 10 dni roboczych szczegółowy protokół inwentaryzacji robót w toku według stanu na dzień odstąpienia;</w:t>
      </w:r>
    </w:p>
    <w:p w14:paraId="4B607BAD" w14:textId="77777777" w:rsidR="00A51BC6" w:rsidRDefault="00A51BC6" w:rsidP="00A51BC6">
      <w:pPr>
        <w:widowControl/>
        <w:numPr>
          <w:ilvl w:val="0"/>
          <w:numId w:val="8"/>
        </w:numPr>
        <w:suppressAutoHyphens/>
        <w:ind w:left="735" w:hanging="375"/>
        <w:jc w:val="both"/>
        <w:rPr>
          <w:sz w:val="22"/>
          <w:szCs w:val="22"/>
        </w:rPr>
      </w:pPr>
      <w:r>
        <w:rPr>
          <w:sz w:val="22"/>
          <w:szCs w:val="22"/>
        </w:rPr>
        <w:t>Wykonawca zabezpieczy przerwane roboty w zakresie obustronnie uzgodnionym na koszt strony, po której wystąpiła przyczyna odstąpienia od umowy;</w:t>
      </w:r>
    </w:p>
    <w:p w14:paraId="4F756FFE" w14:textId="77777777" w:rsidR="00A51BC6" w:rsidRDefault="00A51BC6" w:rsidP="00A51BC6">
      <w:pPr>
        <w:widowControl/>
        <w:numPr>
          <w:ilvl w:val="0"/>
          <w:numId w:val="8"/>
        </w:numPr>
        <w:suppressAutoHyphens/>
        <w:ind w:left="735" w:hanging="375"/>
        <w:jc w:val="both"/>
        <w:rPr>
          <w:sz w:val="22"/>
          <w:szCs w:val="22"/>
        </w:rPr>
      </w:pPr>
      <w:r>
        <w:rPr>
          <w:sz w:val="22"/>
          <w:szCs w:val="22"/>
        </w:rPr>
        <w:t>Wykonawca usunie z terenu budowy urządzenia zaplecza, przez niego dostarczone lub wzniesione.</w:t>
      </w:r>
    </w:p>
    <w:p w14:paraId="67563C70" w14:textId="77777777" w:rsidR="00A51BC6" w:rsidRDefault="00A51BC6" w:rsidP="00A51BC6">
      <w:pPr>
        <w:numPr>
          <w:ilvl w:val="0"/>
          <w:numId w:val="3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w razie odstąpienia od umowy z przyczyn, za które Wykonawca nie odpowiada, obowiązany jest do:</w:t>
      </w:r>
    </w:p>
    <w:p w14:paraId="7259745E" w14:textId="77777777" w:rsidR="00A51BC6" w:rsidRDefault="00A51BC6" w:rsidP="00A51BC6">
      <w:pPr>
        <w:widowControl/>
        <w:numPr>
          <w:ilvl w:val="0"/>
          <w:numId w:val="34"/>
        </w:numPr>
        <w:tabs>
          <w:tab w:val="clear" w:pos="360"/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dokonania odbioru robót przerwanych oraz przedstawionych do zapłaty, które zostały wykonane do dnia odstąpienia;</w:t>
      </w:r>
    </w:p>
    <w:p w14:paraId="6CD238A0" w14:textId="77777777" w:rsidR="00A51BC6" w:rsidRDefault="00A51BC6" w:rsidP="00A51BC6">
      <w:pPr>
        <w:widowControl/>
        <w:numPr>
          <w:ilvl w:val="0"/>
          <w:numId w:val="34"/>
        </w:numPr>
        <w:tabs>
          <w:tab w:val="left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dokonania zapłaty wynagrodzenia za roboty, które zostały wykonane do dnia odstąpienia;</w:t>
      </w:r>
    </w:p>
    <w:p w14:paraId="57D34357" w14:textId="77777777" w:rsidR="00A51BC6" w:rsidRDefault="00A51BC6" w:rsidP="00A51BC6">
      <w:pPr>
        <w:widowControl/>
        <w:numPr>
          <w:ilvl w:val="0"/>
          <w:numId w:val="34"/>
        </w:numPr>
        <w:tabs>
          <w:tab w:val="left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przejęcia od Wykonawcy pod swój dozór terenu budowy.</w:t>
      </w:r>
    </w:p>
    <w:p w14:paraId="5ECB4C20" w14:textId="77777777" w:rsidR="00A51BC6" w:rsidRDefault="00A51BC6" w:rsidP="00A51BC6">
      <w:pPr>
        <w:numPr>
          <w:ilvl w:val="0"/>
          <w:numId w:val="3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 przekroczeniu terminu umownego zakończenia robót, Wykonawcy nie przysługuje prawo do odstąpienia od umowy.</w:t>
      </w:r>
    </w:p>
    <w:p w14:paraId="38345A91" w14:textId="77777777" w:rsidR="00A51BC6" w:rsidRDefault="00A51BC6" w:rsidP="00A51BC6">
      <w:pPr>
        <w:numPr>
          <w:ilvl w:val="0"/>
          <w:numId w:val="3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Strona, po której leżą przyczyny odstąpienia od umowy, obowiązana jest zwrócić drugiej stronie wszystko, co otrzymała od niej na mocy umowy oraz naprawi drugiej stronie szkodę wynikłą z tego odstąpienia.</w:t>
      </w:r>
    </w:p>
    <w:p w14:paraId="4B833894" w14:textId="77777777" w:rsidR="00A51BC6" w:rsidRPr="00FC5C91" w:rsidRDefault="00A51BC6" w:rsidP="00A51BC6">
      <w:pPr>
        <w:numPr>
          <w:ilvl w:val="0"/>
          <w:numId w:val="3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041E5FAF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  <w:r w:rsidR="000A3E7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Inne postanowienia</w:t>
      </w:r>
    </w:p>
    <w:p w14:paraId="1C496EDB" w14:textId="77777777" w:rsidR="00A51BC6" w:rsidRDefault="00A51BC6" w:rsidP="00A51BC6">
      <w:pPr>
        <w:numPr>
          <w:ilvl w:val="0"/>
          <w:numId w:val="35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w sprawach nieuregulowanych w niniejszej umowie będą miały zastosowanie przepisy Kodeksu cywilnego, ustawy Prawo budowlane, oraz ustawy Prawo zamówień publicznych wraz z aktami wykonawczymi do tych ustaw.</w:t>
      </w:r>
    </w:p>
    <w:p w14:paraId="482E7677" w14:textId="77777777" w:rsidR="00A51BC6" w:rsidRDefault="00A51BC6" w:rsidP="00A51BC6">
      <w:pPr>
        <w:numPr>
          <w:ilvl w:val="0"/>
          <w:numId w:val="35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Adresy do doręczeń, tak jak na wstępie umowy.</w:t>
      </w:r>
    </w:p>
    <w:p w14:paraId="398381D5" w14:textId="77777777" w:rsidR="00A51BC6" w:rsidRDefault="00A51BC6" w:rsidP="00A51BC6">
      <w:pPr>
        <w:numPr>
          <w:ilvl w:val="0"/>
          <w:numId w:val="35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Strony umowy zobowiązują się do niezwłocznego powiadomienia o każdej zmianie adresu lub numeru telefonu.</w:t>
      </w:r>
    </w:p>
    <w:p w14:paraId="0518909D" w14:textId="77777777" w:rsidR="00A51BC6" w:rsidRDefault="00A51BC6" w:rsidP="00A51BC6">
      <w:pPr>
        <w:numPr>
          <w:ilvl w:val="0"/>
          <w:numId w:val="35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przypadku nie zrealizowania zobowiązania wskazanego w § 13 ust. 3, pisma dostarczone pod adres wskazany w niniejszej umowie uważa się za doręczone.</w:t>
      </w:r>
    </w:p>
    <w:p w14:paraId="1A708E69" w14:textId="77777777" w:rsidR="00A51BC6" w:rsidRPr="00FC5C91" w:rsidRDefault="00A51BC6" w:rsidP="00A51BC6">
      <w:pPr>
        <w:numPr>
          <w:ilvl w:val="0"/>
          <w:numId w:val="35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Ewentualne kwestie sporne, wynikłe w trakcie realizacji niniejszej umowy, strony rozstrzygać będą polubownie. W przypadku nie dojścia do porozumienia, spory rozstrzygane będą przez sąd właściwy ze względu na siedzibę Zamawiającego.</w:t>
      </w:r>
    </w:p>
    <w:p w14:paraId="6B140E89" w14:textId="77777777" w:rsidR="00A51BC6" w:rsidRDefault="00A51BC6" w:rsidP="00A51BC6">
      <w:pPr>
        <w:jc w:val="center"/>
        <w:rPr>
          <w:b/>
          <w:sz w:val="22"/>
          <w:szCs w:val="22"/>
        </w:rPr>
      </w:pPr>
    </w:p>
    <w:p w14:paraId="7B7E870A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  <w:r w:rsidR="000A3E7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Postanowienia końcowe</w:t>
      </w:r>
    </w:p>
    <w:p w14:paraId="400F92C7" w14:textId="5A8A263B" w:rsidR="00A51BC6" w:rsidRDefault="00A51BC6" w:rsidP="00A51BC6">
      <w:pPr>
        <w:widowControl/>
        <w:numPr>
          <w:ilvl w:val="0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 w:rsidR="00FC6C13">
        <w:rPr>
          <w:sz w:val="22"/>
          <w:szCs w:val="22"/>
        </w:rPr>
        <w:t>trzech</w:t>
      </w:r>
      <w:r>
        <w:rPr>
          <w:sz w:val="22"/>
          <w:szCs w:val="22"/>
        </w:rPr>
        <w:t xml:space="preserve">  jednobrzmiących egzemplarzach </w:t>
      </w:r>
      <w:r w:rsidR="00FC6C13">
        <w:rPr>
          <w:sz w:val="22"/>
          <w:szCs w:val="22"/>
        </w:rPr>
        <w:t>, dwa egzemplarze dla Zamawiającego , jeden egzemplarz dla Wykonawcy</w:t>
      </w:r>
      <w:r>
        <w:rPr>
          <w:sz w:val="22"/>
          <w:szCs w:val="22"/>
        </w:rPr>
        <w:t>.</w:t>
      </w:r>
    </w:p>
    <w:p w14:paraId="307EB7C8" w14:textId="77777777" w:rsidR="00A51BC6" w:rsidRDefault="00A51BC6" w:rsidP="00A51BC6">
      <w:pPr>
        <w:widowControl/>
        <w:numPr>
          <w:ilvl w:val="0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Niniejsza umowa wchodzi w życie z dniem podpisania.</w:t>
      </w:r>
    </w:p>
    <w:p w14:paraId="085D452F" w14:textId="77777777" w:rsidR="00A51BC6" w:rsidRDefault="00A51BC6" w:rsidP="00A51BC6">
      <w:pPr>
        <w:jc w:val="both"/>
        <w:rPr>
          <w:sz w:val="22"/>
          <w:szCs w:val="22"/>
        </w:rPr>
      </w:pPr>
    </w:p>
    <w:p w14:paraId="7D33C129" w14:textId="77777777" w:rsidR="00A51BC6" w:rsidRDefault="00A51BC6" w:rsidP="00A51BC6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45863EBA" w14:textId="77777777" w:rsidR="00A51BC6" w:rsidRPr="00723021" w:rsidRDefault="00A51BC6" w:rsidP="00A51BC6">
      <w:pPr>
        <w:jc w:val="both"/>
        <w:rPr>
          <w:sz w:val="22"/>
          <w:szCs w:val="22"/>
        </w:rPr>
      </w:pPr>
      <w:r w:rsidRPr="00723021">
        <w:rPr>
          <w:sz w:val="22"/>
          <w:szCs w:val="22"/>
        </w:rPr>
        <w:t>Nr 1 - Formularz karty gwarancyjnej</w:t>
      </w:r>
    </w:p>
    <w:p w14:paraId="4A2130B9" w14:textId="77777777" w:rsidR="00A51BC6" w:rsidRPr="00723021" w:rsidRDefault="00A51BC6" w:rsidP="00A51BC6">
      <w:pPr>
        <w:jc w:val="both"/>
        <w:rPr>
          <w:sz w:val="22"/>
          <w:szCs w:val="22"/>
        </w:rPr>
      </w:pPr>
      <w:r w:rsidRPr="00723021">
        <w:rPr>
          <w:sz w:val="22"/>
          <w:szCs w:val="22"/>
        </w:rPr>
        <w:t xml:space="preserve">Nr </w:t>
      </w:r>
      <w:r w:rsidR="00033D63" w:rsidRPr="00723021">
        <w:rPr>
          <w:sz w:val="22"/>
          <w:szCs w:val="22"/>
        </w:rPr>
        <w:t>2</w:t>
      </w:r>
      <w:r w:rsidRPr="00723021">
        <w:rPr>
          <w:sz w:val="22"/>
          <w:szCs w:val="22"/>
        </w:rPr>
        <w:t xml:space="preserve"> - Oferta wykonawcy</w:t>
      </w:r>
    </w:p>
    <w:p w14:paraId="76570A29" w14:textId="77777777" w:rsidR="00A51BC6" w:rsidRPr="00FC6C13" w:rsidRDefault="00033D63" w:rsidP="00A51BC6">
      <w:pPr>
        <w:jc w:val="both"/>
        <w:rPr>
          <w:color w:val="FF0000"/>
          <w:sz w:val="22"/>
          <w:szCs w:val="22"/>
        </w:rPr>
      </w:pPr>
      <w:r w:rsidRPr="00723021">
        <w:rPr>
          <w:sz w:val="22"/>
          <w:szCs w:val="22"/>
        </w:rPr>
        <w:t>Nr 3</w:t>
      </w:r>
      <w:r w:rsidR="00A51BC6" w:rsidRPr="00723021">
        <w:rPr>
          <w:sz w:val="22"/>
          <w:szCs w:val="22"/>
        </w:rPr>
        <w:t xml:space="preserve"> – kosztorys ofertowy</w:t>
      </w:r>
      <w:r w:rsidR="00A51BC6" w:rsidRPr="00723021">
        <w:rPr>
          <w:sz w:val="22"/>
          <w:szCs w:val="22"/>
        </w:rPr>
        <w:tab/>
      </w:r>
      <w:r w:rsidR="00A51BC6" w:rsidRPr="00FC6C13">
        <w:rPr>
          <w:color w:val="FF0000"/>
          <w:sz w:val="22"/>
          <w:szCs w:val="22"/>
        </w:rPr>
        <w:tab/>
      </w:r>
      <w:r w:rsidR="00A51BC6" w:rsidRPr="00FC6C13">
        <w:rPr>
          <w:color w:val="FF0000"/>
          <w:sz w:val="22"/>
          <w:szCs w:val="22"/>
        </w:rPr>
        <w:tab/>
      </w:r>
      <w:r w:rsidR="00A51BC6" w:rsidRPr="00FC6C13">
        <w:rPr>
          <w:color w:val="FF0000"/>
          <w:sz w:val="22"/>
          <w:szCs w:val="22"/>
        </w:rPr>
        <w:tab/>
      </w:r>
    </w:p>
    <w:p w14:paraId="042DC8C0" w14:textId="77777777" w:rsidR="00A51BC6" w:rsidRPr="00FC6C13" w:rsidRDefault="00A51BC6" w:rsidP="00A51BC6">
      <w:pPr>
        <w:rPr>
          <w:color w:val="FF0000"/>
          <w:sz w:val="22"/>
          <w:szCs w:val="22"/>
        </w:rPr>
      </w:pPr>
    </w:p>
    <w:p w14:paraId="6B7B18FB" w14:textId="77777777" w:rsidR="00B033EA" w:rsidRDefault="00B033EA" w:rsidP="00A51BC6">
      <w:pPr>
        <w:rPr>
          <w:sz w:val="22"/>
          <w:szCs w:val="22"/>
        </w:rPr>
      </w:pPr>
    </w:p>
    <w:p w14:paraId="2B0DF571" w14:textId="77777777" w:rsidR="00B033EA" w:rsidRDefault="00B033EA" w:rsidP="00A51BC6">
      <w:pPr>
        <w:rPr>
          <w:sz w:val="22"/>
          <w:szCs w:val="22"/>
        </w:rPr>
      </w:pPr>
    </w:p>
    <w:p w14:paraId="518DBB81" w14:textId="77777777" w:rsidR="00B033EA" w:rsidRDefault="00B033EA" w:rsidP="00A51BC6">
      <w:pPr>
        <w:rPr>
          <w:sz w:val="22"/>
          <w:szCs w:val="22"/>
        </w:rPr>
      </w:pPr>
    </w:p>
    <w:p w14:paraId="455F1A55" w14:textId="77777777" w:rsidR="00A51BC6" w:rsidRDefault="00A51BC6" w:rsidP="00A51BC6">
      <w:pPr>
        <w:tabs>
          <w:tab w:val="center" w:pos="1620"/>
          <w:tab w:val="center" w:pos="738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  <w:t xml:space="preserve">         ………………………………..</w:t>
      </w:r>
    </w:p>
    <w:p w14:paraId="6C81F9E1" w14:textId="77777777" w:rsidR="00A51BC6" w:rsidRDefault="00A51BC6" w:rsidP="00A51BC6">
      <w:pPr>
        <w:tabs>
          <w:tab w:val="center" w:pos="1620"/>
          <w:tab w:val="center" w:pos="7560"/>
        </w:tabs>
        <w:rPr>
          <w:sz w:val="22"/>
          <w:szCs w:val="22"/>
        </w:rPr>
      </w:pPr>
      <w:r>
        <w:rPr>
          <w:sz w:val="22"/>
          <w:szCs w:val="22"/>
        </w:rPr>
        <w:tab/>
        <w:t>Zamawiający</w:t>
      </w:r>
      <w:r>
        <w:rPr>
          <w:sz w:val="22"/>
          <w:szCs w:val="22"/>
        </w:rPr>
        <w:tab/>
        <w:t>Wykonawca</w:t>
      </w:r>
    </w:p>
    <w:p w14:paraId="515C261F" w14:textId="77777777" w:rsidR="00A51BC6" w:rsidRDefault="00A51BC6" w:rsidP="00A51BC6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 nr</w:t>
      </w:r>
      <w:r w:rsidR="00A95012">
        <w:rPr>
          <w:sz w:val="22"/>
          <w:szCs w:val="22"/>
        </w:rPr>
        <w:t xml:space="preserve"> /</w:t>
      </w:r>
      <w:r w:rsidR="00F617B1">
        <w:rPr>
          <w:sz w:val="22"/>
          <w:szCs w:val="22"/>
        </w:rPr>
        <w:t>20</w:t>
      </w:r>
      <w:r w:rsidR="007B0AEC">
        <w:rPr>
          <w:sz w:val="22"/>
          <w:szCs w:val="22"/>
        </w:rPr>
        <w:t>21</w:t>
      </w:r>
    </w:p>
    <w:p w14:paraId="572F56FD" w14:textId="77777777" w:rsidR="00A51BC6" w:rsidRDefault="00A51BC6" w:rsidP="00A51BC6">
      <w:pPr>
        <w:jc w:val="both"/>
        <w:rPr>
          <w:sz w:val="22"/>
          <w:szCs w:val="22"/>
        </w:rPr>
      </w:pPr>
    </w:p>
    <w:p w14:paraId="4E291F0C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KARTY GWARANCYJNEJ</w:t>
      </w:r>
    </w:p>
    <w:p w14:paraId="1A98E1DC" w14:textId="77777777" w:rsidR="00A51BC6" w:rsidRDefault="00A51BC6" w:rsidP="00A51BC6">
      <w:pPr>
        <w:jc w:val="both"/>
        <w:rPr>
          <w:sz w:val="22"/>
          <w:szCs w:val="22"/>
        </w:rPr>
      </w:pPr>
    </w:p>
    <w:p w14:paraId="761D67DF" w14:textId="3C2DDDEC" w:rsidR="00A51BC6" w:rsidRDefault="00A51BC6" w:rsidP="00A51BC6">
      <w:pPr>
        <w:widowControl/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0302">
        <w:rPr>
          <w:sz w:val="22"/>
          <w:szCs w:val="22"/>
        </w:rPr>
        <w:t>GMINA DĄBROWA ZIELONA</w:t>
      </w:r>
    </w:p>
    <w:p w14:paraId="6126C3A1" w14:textId="77777777" w:rsidR="00A51BC6" w:rsidRDefault="00A51BC6" w:rsidP="00A51BC6">
      <w:pPr>
        <w:widowControl/>
        <w:numPr>
          <w:ilvl w:val="0"/>
          <w:numId w:val="3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272BEDCD" w14:textId="77777777" w:rsidR="00A51BC6" w:rsidRDefault="00A51BC6" w:rsidP="00A51BC6">
      <w:pPr>
        <w:widowControl/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z dnia: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4EA40B" w14:textId="62439908" w:rsidR="00A51BC6" w:rsidRPr="007B0AEC" w:rsidRDefault="00A51BC6" w:rsidP="000A3E72">
      <w:pPr>
        <w:widowControl/>
        <w:numPr>
          <w:ilvl w:val="0"/>
          <w:numId w:val="3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7B0AEC">
        <w:rPr>
          <w:sz w:val="22"/>
          <w:szCs w:val="22"/>
        </w:rPr>
        <w:t>Przedmiot gwarancji:</w:t>
      </w:r>
      <w:r w:rsidRPr="007B0AEC">
        <w:rPr>
          <w:sz w:val="22"/>
          <w:szCs w:val="22"/>
        </w:rPr>
        <w:tab/>
      </w:r>
      <w:r w:rsidR="00570302">
        <w:rPr>
          <w:b/>
          <w:sz w:val="22"/>
          <w:szCs w:val="22"/>
        </w:rPr>
        <w:t>Zagospodarowanie miejsca publicznego w Sołectwie Dąbrowa Zielona – Budowa toru „</w:t>
      </w:r>
      <w:proofErr w:type="spellStart"/>
      <w:r w:rsidR="00570302">
        <w:rPr>
          <w:b/>
          <w:sz w:val="22"/>
          <w:szCs w:val="22"/>
        </w:rPr>
        <w:t>pumptrack</w:t>
      </w:r>
      <w:proofErr w:type="spellEnd"/>
      <w:r w:rsidR="00570302">
        <w:rPr>
          <w:b/>
          <w:sz w:val="22"/>
          <w:szCs w:val="22"/>
        </w:rPr>
        <w:t>”</w:t>
      </w:r>
    </w:p>
    <w:p w14:paraId="72F81A47" w14:textId="77777777" w:rsidR="00A51BC6" w:rsidRPr="00282D16" w:rsidRDefault="00A51BC6" w:rsidP="00A51BC6">
      <w:pPr>
        <w:widowControl/>
        <w:numPr>
          <w:ilvl w:val="0"/>
          <w:numId w:val="3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282D16">
        <w:rPr>
          <w:sz w:val="22"/>
          <w:szCs w:val="22"/>
        </w:rPr>
        <w:t>Data odbioru końcowego:</w:t>
      </w:r>
      <w:r w:rsidRPr="00282D16">
        <w:rPr>
          <w:sz w:val="22"/>
          <w:szCs w:val="22"/>
        </w:rPr>
        <w:tab/>
      </w:r>
    </w:p>
    <w:p w14:paraId="3314FF4B" w14:textId="77777777" w:rsidR="00A51BC6" w:rsidRDefault="00A51BC6" w:rsidP="00A51BC6">
      <w:pPr>
        <w:jc w:val="both"/>
        <w:rPr>
          <w:sz w:val="22"/>
          <w:szCs w:val="22"/>
        </w:rPr>
      </w:pPr>
    </w:p>
    <w:p w14:paraId="4792B07F" w14:textId="77777777" w:rsidR="00A51BC6" w:rsidRDefault="00A51BC6" w:rsidP="00A51B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WARUNKI GWARANCJI JAKOŚCI</w:t>
      </w:r>
    </w:p>
    <w:p w14:paraId="6189C037" w14:textId="77777777" w:rsidR="00A51BC6" w:rsidRDefault="00A51BC6" w:rsidP="00A51BC6">
      <w:pPr>
        <w:jc w:val="both"/>
        <w:rPr>
          <w:sz w:val="22"/>
          <w:szCs w:val="22"/>
        </w:rPr>
      </w:pPr>
    </w:p>
    <w:p w14:paraId="7C9FF424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(Gwarant) oświadcza, że objęty niniejszą kartą przedmiot gwarancji został wykonany zgodnie z umową, zasadami wiedzy technicznej oraz przepisami techniczno-budowlanymi obowiązującymi w przedmiocie umowy.</w:t>
      </w:r>
    </w:p>
    <w:p w14:paraId="1F65F414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(Gwarant) ponosi odpowiedzialność z tytułu gwarancji jakości za wady fizyczne zmniejszające wartość użytkową, techniczną i estetyczną wykonanych robót i zamontowanych materiałów.</w:t>
      </w:r>
    </w:p>
    <w:p w14:paraId="2551656E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gwarancji na wykonane roboty oraz materiały nie posiadające własnych kart gwarancyjnych wynosi </w:t>
      </w:r>
      <w:r w:rsidR="00FE45AF">
        <w:rPr>
          <w:sz w:val="22"/>
          <w:szCs w:val="22"/>
        </w:rPr>
        <w:t>3</w:t>
      </w:r>
      <w:r w:rsidR="00B033EA">
        <w:rPr>
          <w:sz w:val="22"/>
          <w:szCs w:val="22"/>
        </w:rPr>
        <w:t xml:space="preserve"> lat</w:t>
      </w:r>
      <w:r w:rsidR="006E7BD7">
        <w:rPr>
          <w:sz w:val="22"/>
          <w:szCs w:val="22"/>
        </w:rPr>
        <w:t>a</w:t>
      </w:r>
      <w:r>
        <w:rPr>
          <w:sz w:val="22"/>
          <w:szCs w:val="22"/>
        </w:rPr>
        <w:t>, licząc od dnia spisania protokołu bezusterkowego odbioru końcowego.</w:t>
      </w:r>
    </w:p>
    <w:p w14:paraId="3EACEF59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każdym przypadku, w którym jest wykonane jakiekolwiek świadczenie gwarancyjne okres ten ulega wydłużeniu w sposób wskazany w art. 581 Kodeksu cywilnego.</w:t>
      </w:r>
    </w:p>
    <w:p w14:paraId="0B6700A1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Na wbudowane urządzenia posiadające własne karty gwarancyjne przekazane Zamawiającemu, okres gwarancji jest zgodny z tymi kartami.</w:t>
      </w:r>
    </w:p>
    <w:p w14:paraId="098FC50F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okresie gwarancji Wykonawca (Gwarant) obowiązany jest do nieodpłatnego usuwania wad fizycznych ujawnionych lub dostarczenia rzeczy wolnej od wad (wymiana wadliwych rzeczy lub ich części składowych).</w:t>
      </w:r>
    </w:p>
    <w:p w14:paraId="6B877623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Wykonanie zobowiązania z gwarancji nastąpi poprzez usunięcie wady w sposób eliminujący możliwość ponownego wystąpienia tych samych wad.</w:t>
      </w:r>
    </w:p>
    <w:p w14:paraId="46CC0491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Koszt dostarczenia rzeczy objętej gwarancją do Wykonawcy oraz zwrotu rzeczy po spełnieniu świadczenia gwarancyjnego Zamawiającemu ponosi Wykonawca (Gwarant). W przypadku konieczności usunięcia wad w miejscu, w którym znajduje się wadliwa rzecz (np. urządzenia trwale zamontowane) koszty dojazdu serwisu pokrywa Wykonawca (Gwarant).</w:t>
      </w:r>
    </w:p>
    <w:p w14:paraId="1BD7FF3A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Wykonawcę (Gwaranta) obciąża ryzyko przypadkowej utraty lub uszkodzenia rzeczy w czasie, gdy nie znajduje się ona we władaniu uprawnionego z gwarancji.</w:t>
      </w:r>
    </w:p>
    <w:p w14:paraId="486711A9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Ustala się poniższe terminy usuwania wad:</w:t>
      </w:r>
    </w:p>
    <w:p w14:paraId="351D6613" w14:textId="77777777" w:rsidR="00A51BC6" w:rsidRDefault="00A51BC6" w:rsidP="00A51BC6">
      <w:pPr>
        <w:widowControl/>
        <w:numPr>
          <w:ilvl w:val="1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jeśli wada uniemożliwia zgodne z obowiązującymi przepisami użytkowanie przedmiotu  objętego gwarancją - Wykonawca (Gwarant) przystąpi do usuwania wady natychmiast po uzyskaniu od Zamawiającego informacji o ujawnieniu wady (zgłoszenia reklamacyjnego) tj. w terminie nie dłuższym niż 2 dni robocze - o ile nie nastąpią inne, pisemne ustalenia w tym zakresie,</w:t>
      </w:r>
    </w:p>
    <w:p w14:paraId="43E1AD09" w14:textId="77777777" w:rsidR="00A51BC6" w:rsidRDefault="00A51BC6" w:rsidP="00A51BC6">
      <w:pPr>
        <w:widowControl/>
        <w:numPr>
          <w:ilvl w:val="1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pozostałych przypadkach - w terminie uzgodnionym przez strony i potwierdzonym pisemnie nie dłuższych niż 14 dni roboczych.</w:t>
      </w:r>
    </w:p>
    <w:p w14:paraId="43B80CB5" w14:textId="77777777" w:rsidR="00A51BC6" w:rsidRDefault="00A51BC6" w:rsidP="00A51BC6">
      <w:pPr>
        <w:widowControl/>
        <w:numPr>
          <w:ilvl w:val="1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usunięcie wady powinno zostać pisemnie potwierdzone przez Zamawiającego.</w:t>
      </w:r>
    </w:p>
    <w:p w14:paraId="06CC5ED0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(Gwarant) może wykonywać świadczenie gwarancyjne siłami własnymi, bądź przez osobę trzecią.</w:t>
      </w:r>
    </w:p>
    <w:p w14:paraId="695E09FB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Jeżeli Wykonawca (Gwarant) nie przystąpi do usuwania wady lub nie usunie wady w ustalonym terminie, Zamawiający będzie miał prawo usunąć wadę we własnym zakresie lub zatrudnioną stroną trzecią na ryzyko i koszt Wykonawcy, a poniesione koszty zostaną pokryte z kwoty zabezpieczenia lub zapłacone przez Wykonawcę w ciągu 14 dni kalendarzowych od otrzymania noty obciążeniowej.</w:t>
      </w:r>
    </w:p>
    <w:p w14:paraId="57B1D9C5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będzie uprawniony do usunięcia wady na koszt Wykonawcy także w przypadku, gdy istnienie wady spowoduje zagrożenie życia lub mienia.</w:t>
      </w:r>
    </w:p>
    <w:p w14:paraId="5CFC3082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Jeżeli wada fizyczna elementu o dłuższym okresie gwarancji lub rękojmi spowodowała uszkodzenie elementu, dla którego okres gwarancji już upłynął, Wykonawca (Gwarant) zobowiązuje się do nieodpłatnego usunięcia wady w obu elementach.</w:t>
      </w:r>
    </w:p>
    <w:p w14:paraId="51DDD22D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Nie podlegają uprawnieniom z tytułu gwarancji wady:</w:t>
      </w:r>
    </w:p>
    <w:p w14:paraId="45D4F837" w14:textId="77777777" w:rsidR="00A51BC6" w:rsidRDefault="00A51BC6" w:rsidP="00A51BC6">
      <w:pPr>
        <w:widowControl/>
        <w:numPr>
          <w:ilvl w:val="0"/>
          <w:numId w:val="1"/>
        </w:numPr>
        <w:tabs>
          <w:tab w:val="clear" w:pos="0"/>
          <w:tab w:val="num" w:pos="900"/>
        </w:tabs>
        <w:suppressAutoHyphens/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powstałe na skutek normalnego zużycia się obiektu budowlanego lub jego części,</w:t>
      </w:r>
    </w:p>
    <w:p w14:paraId="16433717" w14:textId="77777777" w:rsidR="00A51BC6" w:rsidRDefault="00A51BC6" w:rsidP="00A51BC6">
      <w:pPr>
        <w:widowControl/>
        <w:numPr>
          <w:ilvl w:val="0"/>
          <w:numId w:val="1"/>
        </w:numPr>
        <w:tabs>
          <w:tab w:val="clear" w:pos="0"/>
          <w:tab w:val="num" w:pos="900"/>
        </w:tabs>
        <w:suppressAutoHyphens/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t>powstałe na skutek szkód wynikłych z winy Użytkownika, a szczególnie z tytułu użytkowania i konserwacji obiektu budowlanego, niezgodnych z zasadami eksploatacji i użytkowania,</w:t>
      </w:r>
    </w:p>
    <w:p w14:paraId="2BA5306B" w14:textId="77777777" w:rsidR="00A51BC6" w:rsidRDefault="00A51BC6" w:rsidP="00A51BC6">
      <w:pPr>
        <w:widowControl/>
        <w:numPr>
          <w:ilvl w:val="0"/>
          <w:numId w:val="1"/>
        </w:numPr>
        <w:tabs>
          <w:tab w:val="clear" w:pos="0"/>
          <w:tab w:val="num" w:pos="900"/>
        </w:tabs>
        <w:suppressAutoHyphens/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t>dla części pochodzących z odzysku, zaakceptowanych przez Zamawiającego do ponownego użycia,</w:t>
      </w:r>
    </w:p>
    <w:p w14:paraId="7B3F4226" w14:textId="77777777" w:rsidR="00A51BC6" w:rsidRDefault="00A51BC6" w:rsidP="00A51BC6">
      <w:pPr>
        <w:widowControl/>
        <w:numPr>
          <w:ilvl w:val="0"/>
          <w:numId w:val="1"/>
        </w:numPr>
        <w:tabs>
          <w:tab w:val="clear" w:pos="0"/>
          <w:tab w:val="num" w:pos="900"/>
        </w:tabs>
        <w:suppressAutoHyphens/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t>powstałe na skutek zadziałania siły wyższej takiej jak stan wojny, stan klęski żywiołowej itp.</w:t>
      </w:r>
    </w:p>
    <w:p w14:paraId="44D99E5F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odpowiada względem Zamawiającego z tytułu rękojmi za wady w okresie trwania rękojmi.</w:t>
      </w:r>
    </w:p>
    <w:p w14:paraId="6B9D7202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Uprawnienia za wady fizyczne z tytułu rękojmi wygasają po upływie 36 miesięcy od daty odbioru końcowego robót.</w:t>
      </w:r>
    </w:p>
    <w:p w14:paraId="122BAC38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Okres rękojmi na roboty lub materiały naprawione będzie się rozpoczynał ponownie od dnia zakończenia naprawy.</w:t>
      </w:r>
    </w:p>
    <w:p w14:paraId="307A8CA1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okresie rękojmi Wykonawca (Gwarant) obowiązany jest do nieodpłatnego usuwania wad ujawnionych w tym okresie lub dostarczenia rzeczy wolnej od wad (wymiana wadliwych elementów).</w:t>
      </w:r>
    </w:p>
    <w:p w14:paraId="6871BD60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Warunki zgłaszania oraz usuwania wad w okresie rękojmi są zgodne z warunkami określonymi w pkt 8, 9, 10, 11, 12, 13, 14, 16.</w:t>
      </w:r>
    </w:p>
    <w:p w14:paraId="6E7AF140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Roszczenia z tytułu rękojmi mogą być dochodzone także po upływie terminu rękojmi, jeżeli Zamawiający zgłosił Wykonawcy istnienie wady w okresie rękojmi.</w:t>
      </w:r>
    </w:p>
    <w:p w14:paraId="7D861B3C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(Gwarant) może uwolnić się od odpowiedzialności z tytułu rękojmi za wady przedmiotu umowy, powstałe na skutek decyzji Zamawiającego lub wadliwej dokumentacji projektowej, jeśli na piśmie uprzedziła Zamawiającego o grożącym niebezpieczeństwie lub wadach w dokumentacji, a Zamawiający na piśmie utrzymał swoją decyzję.</w:t>
      </w:r>
    </w:p>
    <w:p w14:paraId="1CCFB7B9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celu umożliwienia kwalifikacji zgłoszonych wad, przyczyn ich powstania i sposobu usunięcia, Zamawiający zobowiązuje się do przechowywania otrzymanej dokumentacji i protokołu odbioru końcowego zrealizowanego przez Wykonawcę obiektu budowlanego przez okres obowiązywania gwarancji i rękojmi.</w:t>
      </w:r>
    </w:p>
    <w:p w14:paraId="67C7EF79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Gwarancją oraz rękojmią objęte są wszystkie roboty i materiały wykonane na podstawie umowy, bez względu czy zostały wykonane bezpośrednio przez Wykonawcę, czy osoby trzecie, którymi posłużył się on przy wykonywaniu umowy.</w:t>
      </w:r>
    </w:p>
    <w:p w14:paraId="7C3AE8CB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nie odpowiada za wady powstałe w wyniku zwłoki w zawiadomieniu go o wadzie, jeżeli wada ta spowodowała inne wady lub uszkodzenia, których można było uniknąć, gdyby w terminie zawiadomiono Wykonawcę (Gwaranta) o zaistniałej wadzie.</w:t>
      </w:r>
    </w:p>
    <w:p w14:paraId="7B01ACE7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(Gwarant) jest odpowiedzialny za wszelkie szkody i straty, które spowodował w czasie prac nad usuwaniem wad.</w:t>
      </w:r>
    </w:p>
    <w:p w14:paraId="0A530F2F" w14:textId="77777777" w:rsidR="00A51BC6" w:rsidRDefault="00A51BC6" w:rsidP="00A51BC6">
      <w:pPr>
        <w:widowControl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Spis przekazanych Zamawiającemu kart gwarancyjnych z gwarancją producenta zawiera Załącznik nr 1 do niniejszych Warunków gwarancji jakości</w:t>
      </w:r>
    </w:p>
    <w:p w14:paraId="2F7A3BE4" w14:textId="77777777" w:rsidR="00A51BC6" w:rsidRDefault="00A51BC6" w:rsidP="00A51BC6">
      <w:pPr>
        <w:jc w:val="both"/>
        <w:rPr>
          <w:sz w:val="22"/>
          <w:szCs w:val="22"/>
        </w:rPr>
      </w:pPr>
    </w:p>
    <w:p w14:paraId="7F586E0B" w14:textId="77777777" w:rsidR="00A51BC6" w:rsidRDefault="00A51BC6" w:rsidP="00A51BC6">
      <w:pPr>
        <w:jc w:val="both"/>
        <w:rPr>
          <w:sz w:val="22"/>
          <w:szCs w:val="22"/>
        </w:rPr>
      </w:pPr>
    </w:p>
    <w:p w14:paraId="7E82A27D" w14:textId="77777777" w:rsidR="000A3E72" w:rsidRDefault="000A3E72" w:rsidP="00A51BC6">
      <w:pPr>
        <w:jc w:val="both"/>
        <w:rPr>
          <w:sz w:val="22"/>
          <w:szCs w:val="22"/>
        </w:rPr>
      </w:pPr>
    </w:p>
    <w:p w14:paraId="74A09768" w14:textId="77777777" w:rsidR="000A3E72" w:rsidRDefault="000A3E72" w:rsidP="00A51BC6">
      <w:pPr>
        <w:jc w:val="both"/>
        <w:rPr>
          <w:sz w:val="22"/>
          <w:szCs w:val="22"/>
        </w:rPr>
      </w:pPr>
    </w:p>
    <w:p w14:paraId="4FDD76AD" w14:textId="77777777" w:rsidR="000A3E72" w:rsidRDefault="000A3E72" w:rsidP="00A51BC6">
      <w:pPr>
        <w:jc w:val="both"/>
        <w:rPr>
          <w:sz w:val="22"/>
          <w:szCs w:val="22"/>
        </w:rPr>
      </w:pPr>
    </w:p>
    <w:p w14:paraId="7E1EBB76" w14:textId="77777777" w:rsidR="00A51BC6" w:rsidRDefault="00A51BC6" w:rsidP="00A51BC6">
      <w:pPr>
        <w:tabs>
          <w:tab w:val="center" w:pos="1620"/>
          <w:tab w:val="center" w:pos="7560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………………………………..</w:t>
      </w:r>
    </w:p>
    <w:p w14:paraId="7C0A9E4A" w14:textId="77777777" w:rsidR="00A51BC6" w:rsidRDefault="00A51BC6" w:rsidP="00A51BC6">
      <w:pPr>
        <w:tabs>
          <w:tab w:val="center" w:pos="1620"/>
          <w:tab w:val="center" w:pos="7560"/>
        </w:tabs>
      </w:pPr>
      <w:r>
        <w:rPr>
          <w:sz w:val="22"/>
          <w:szCs w:val="22"/>
        </w:rPr>
        <w:tab/>
        <w:t>Udzielający gwarancji</w:t>
      </w:r>
    </w:p>
    <w:p w14:paraId="3E6789F9" w14:textId="77777777" w:rsidR="00A51BC6" w:rsidRDefault="00A51BC6" w:rsidP="00A51BC6"/>
    <w:p w14:paraId="2524F07F" w14:textId="77777777" w:rsidR="00A51BC6" w:rsidRDefault="00A51BC6" w:rsidP="00A51BC6"/>
    <w:p w14:paraId="152B0637" w14:textId="77777777" w:rsidR="00A51BC6" w:rsidRDefault="00A51BC6" w:rsidP="00A51BC6"/>
    <w:p w14:paraId="2E9A29CC" w14:textId="77777777" w:rsidR="00A51BC6" w:rsidRDefault="00A51BC6" w:rsidP="00A51BC6">
      <w:pPr>
        <w:pStyle w:val="Tekstpodstawowy"/>
        <w:rPr>
          <w:sz w:val="18"/>
          <w:szCs w:val="18"/>
        </w:rPr>
      </w:pPr>
    </w:p>
    <w:p w14:paraId="6B424B54" w14:textId="77777777" w:rsidR="00A51BC6" w:rsidRDefault="00A51BC6" w:rsidP="00A51BC6">
      <w:pPr>
        <w:pStyle w:val="Tekstpodstawowy"/>
        <w:rPr>
          <w:sz w:val="18"/>
          <w:szCs w:val="18"/>
        </w:rPr>
      </w:pPr>
    </w:p>
    <w:p w14:paraId="6950B5A5" w14:textId="77777777" w:rsidR="00A51BC6" w:rsidRDefault="00A51BC6" w:rsidP="00A51BC6">
      <w:pPr>
        <w:pStyle w:val="Style7"/>
        <w:widowControl/>
        <w:spacing w:before="24"/>
        <w:ind w:left="6564" w:firstLine="516"/>
        <w:rPr>
          <w:sz w:val="22"/>
          <w:szCs w:val="22"/>
        </w:rPr>
      </w:pPr>
      <w:r>
        <w:rPr>
          <w:rFonts w:eastAsia="Times New Roman"/>
        </w:rPr>
        <w:t xml:space="preserve"> </w:t>
      </w:r>
    </w:p>
    <w:p w14:paraId="58557CF1" w14:textId="77777777" w:rsidR="00A51BC6" w:rsidRDefault="00A51BC6" w:rsidP="00A51BC6">
      <w:pPr>
        <w:jc w:val="center"/>
        <w:rPr>
          <w:sz w:val="22"/>
          <w:szCs w:val="22"/>
        </w:rPr>
      </w:pPr>
    </w:p>
    <w:p w14:paraId="62A70902" w14:textId="77777777" w:rsidR="00A51BC6" w:rsidRDefault="00A51BC6" w:rsidP="00A51BC6"/>
    <w:p w14:paraId="3D117B4D" w14:textId="77777777" w:rsidR="00A51BC6" w:rsidRDefault="00A51BC6" w:rsidP="00A51BC6">
      <w:pPr>
        <w:jc w:val="center"/>
        <w:rPr>
          <w:b/>
          <w:szCs w:val="22"/>
        </w:rPr>
      </w:pPr>
    </w:p>
    <w:p w14:paraId="62B41030" w14:textId="77777777" w:rsidR="00574503" w:rsidRDefault="00574503"/>
    <w:sectPr w:rsidR="00574503" w:rsidSect="00E43751">
      <w:headerReference w:type="default" r:id="rId8"/>
      <w:footerReference w:type="default" r:id="rId9"/>
      <w:pgSz w:w="11906" w:h="16838"/>
      <w:pgMar w:top="425" w:right="1134" w:bottom="28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F9D8" w14:textId="77777777" w:rsidR="000F42CC" w:rsidRDefault="000F42CC">
      <w:r>
        <w:separator/>
      </w:r>
    </w:p>
  </w:endnote>
  <w:endnote w:type="continuationSeparator" w:id="0">
    <w:p w14:paraId="795F5B29" w14:textId="77777777" w:rsidR="000F42CC" w:rsidRDefault="000F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C7E5" w14:textId="77777777" w:rsidR="0009569F" w:rsidRDefault="00A51BC6">
    <w:pPr>
      <w:pStyle w:val="Stopka1"/>
      <w:ind w:right="360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B6CCC0" wp14:editId="7BD9B5E4">
              <wp:simplePos x="0" y="0"/>
              <wp:positionH relativeFrom="page">
                <wp:posOffset>6560185</wp:posOffset>
              </wp:positionH>
              <wp:positionV relativeFrom="paragraph">
                <wp:posOffset>0</wp:posOffset>
              </wp:positionV>
              <wp:extent cx="273050" cy="168910"/>
              <wp:effectExtent l="6985" t="0" r="5715" b="254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3EB5B" w14:textId="77777777" w:rsidR="0009569F" w:rsidRDefault="00A51BC6">
                          <w:pPr>
                            <w:pStyle w:val="Stopka1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F35CB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6CCC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55pt;margin-top:0;width:21.5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" stroked="f">
              <v:fill opacity="0"/>
              <v:textbox inset="0,0,0,0">
                <w:txbxContent>
                  <w:p w14:paraId="6A23EB5B" w14:textId="77777777" w:rsidR="0009569F" w:rsidRDefault="00A51BC6">
                    <w:pPr>
                      <w:pStyle w:val="Stopka1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F35CB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EBC3" w14:textId="77777777" w:rsidR="000F42CC" w:rsidRDefault="000F42CC">
      <w:r>
        <w:separator/>
      </w:r>
    </w:p>
  </w:footnote>
  <w:footnote w:type="continuationSeparator" w:id="0">
    <w:p w14:paraId="40652291" w14:textId="77777777" w:rsidR="000F42CC" w:rsidRDefault="000F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0C1B" w14:textId="1200170F" w:rsidR="0009569F" w:rsidRPr="00D55250" w:rsidRDefault="006D3DF1" w:rsidP="008C2917">
    <w:pPr>
      <w:jc w:val="both"/>
      <w:rPr>
        <w:b/>
      </w:rPr>
    </w:pPr>
    <w:r>
      <w:t xml:space="preserve">Znak sprawy: </w:t>
    </w:r>
    <w:r w:rsidR="0091556B">
      <w:t>R.I.271.VI.4.2021</w:t>
    </w:r>
  </w:p>
  <w:p w14:paraId="3A5C550E" w14:textId="77777777" w:rsidR="0009569F" w:rsidRDefault="00B82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ytu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ytu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ytu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ytu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ytu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ytu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FFAAB6E4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3" w15:restartNumberingAfterBreak="0">
    <w:nsid w:val="00000005"/>
    <w:multiLevelType w:val="singleLevel"/>
    <w:tmpl w:val="466E600E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6" w15:restartNumberingAfterBreak="0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28C0CFA6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  <w:sz w:val="22"/>
        <w:szCs w:val="22"/>
      </w:rPr>
    </w:lvl>
  </w:abstractNum>
  <w:abstractNum w:abstractNumId="9" w15:restartNumberingAfterBreak="0">
    <w:nsid w:val="0000000E"/>
    <w:multiLevelType w:val="singleLevel"/>
    <w:tmpl w:val="0C74037A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</w:abstractNum>
  <w:abstractNum w:abstractNumId="14" w15:restartNumberingAfterBreak="0">
    <w:nsid w:val="00000015"/>
    <w:multiLevelType w:val="singleLevel"/>
    <w:tmpl w:val="8FCAD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5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9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19" w15:restartNumberingAfterBreak="0">
    <w:nsid w:val="0000001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B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DF16F77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7F61F2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8" w15:restartNumberingAfterBreak="0">
    <w:nsid w:val="2E140079"/>
    <w:multiLevelType w:val="hybridMultilevel"/>
    <w:tmpl w:val="9878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E13CDB"/>
    <w:multiLevelType w:val="singleLevel"/>
    <w:tmpl w:val="0C7403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30" w15:restartNumberingAfterBreak="0">
    <w:nsid w:val="385429F1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31" w15:restartNumberingAfterBreak="0">
    <w:nsid w:val="50397170"/>
    <w:multiLevelType w:val="hybridMultilevel"/>
    <w:tmpl w:val="7A629E0A"/>
    <w:lvl w:ilvl="0" w:tplc="DCFAE3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024CF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567D43F8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34" w15:restartNumberingAfterBreak="0">
    <w:nsid w:val="5A1344F4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35" w15:restartNumberingAfterBreak="0">
    <w:nsid w:val="61DF635A"/>
    <w:multiLevelType w:val="hybridMultilevel"/>
    <w:tmpl w:val="8E781D8C"/>
    <w:lvl w:ilvl="0" w:tplc="0000000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84CD8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37" w15:restartNumberingAfterBreak="0">
    <w:nsid w:val="70C4636A"/>
    <w:multiLevelType w:val="hybridMultilevel"/>
    <w:tmpl w:val="6254AB6C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7"/>
  </w:num>
  <w:num w:numId="29">
    <w:abstractNumId w:val="35"/>
  </w:num>
  <w:num w:numId="30">
    <w:abstractNumId w:val="32"/>
  </w:num>
  <w:num w:numId="31">
    <w:abstractNumId w:val="27"/>
  </w:num>
  <w:num w:numId="32">
    <w:abstractNumId w:val="33"/>
  </w:num>
  <w:num w:numId="33">
    <w:abstractNumId w:val="34"/>
  </w:num>
  <w:num w:numId="34">
    <w:abstractNumId w:val="36"/>
  </w:num>
  <w:num w:numId="35">
    <w:abstractNumId w:val="30"/>
  </w:num>
  <w:num w:numId="36">
    <w:abstractNumId w:val="29"/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53"/>
    <w:rsid w:val="00002890"/>
    <w:rsid w:val="00033AD3"/>
    <w:rsid w:val="00033D63"/>
    <w:rsid w:val="000A2D3C"/>
    <w:rsid w:val="000A3E72"/>
    <w:rsid w:val="000F42CC"/>
    <w:rsid w:val="00125663"/>
    <w:rsid w:val="00170A6E"/>
    <w:rsid w:val="002F259B"/>
    <w:rsid w:val="0030694E"/>
    <w:rsid w:val="00352462"/>
    <w:rsid w:val="00402D9D"/>
    <w:rsid w:val="00421B16"/>
    <w:rsid w:val="004C59BA"/>
    <w:rsid w:val="00570302"/>
    <w:rsid w:val="00574503"/>
    <w:rsid w:val="005D1940"/>
    <w:rsid w:val="005F485A"/>
    <w:rsid w:val="00622C3A"/>
    <w:rsid w:val="00626595"/>
    <w:rsid w:val="006B43A0"/>
    <w:rsid w:val="006D3DF1"/>
    <w:rsid w:val="006E7BD7"/>
    <w:rsid w:val="00723021"/>
    <w:rsid w:val="007B0AEC"/>
    <w:rsid w:val="007B437C"/>
    <w:rsid w:val="008075C2"/>
    <w:rsid w:val="008475A7"/>
    <w:rsid w:val="008E6553"/>
    <w:rsid w:val="0091556B"/>
    <w:rsid w:val="009D1924"/>
    <w:rsid w:val="009F7789"/>
    <w:rsid w:val="00A01BAC"/>
    <w:rsid w:val="00A02D44"/>
    <w:rsid w:val="00A36664"/>
    <w:rsid w:val="00A43A30"/>
    <w:rsid w:val="00A51BC6"/>
    <w:rsid w:val="00A618FF"/>
    <w:rsid w:val="00A72E4B"/>
    <w:rsid w:val="00A95012"/>
    <w:rsid w:val="00B033EA"/>
    <w:rsid w:val="00B828DB"/>
    <w:rsid w:val="00D35CEB"/>
    <w:rsid w:val="00D974D5"/>
    <w:rsid w:val="00DB660C"/>
    <w:rsid w:val="00DC589E"/>
    <w:rsid w:val="00DD16B1"/>
    <w:rsid w:val="00E410DB"/>
    <w:rsid w:val="00EB7D80"/>
    <w:rsid w:val="00F35CB7"/>
    <w:rsid w:val="00F617B1"/>
    <w:rsid w:val="00F66F67"/>
    <w:rsid w:val="00FA1BF0"/>
    <w:rsid w:val="00FC6C13"/>
    <w:rsid w:val="00FD10D4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96070E"/>
  <w15:chartTrackingRefBased/>
  <w15:docId w15:val="{E6F0C442-F114-4671-9D5B-AFD0860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B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7">
    <w:name w:val="heading 7"/>
    <w:basedOn w:val="Normalny"/>
    <w:next w:val="Normalny"/>
    <w:link w:val="Nagwek7Znak"/>
    <w:qFormat/>
    <w:rsid w:val="00A51BC6"/>
    <w:pPr>
      <w:keepNext/>
      <w:numPr>
        <w:ilvl w:val="6"/>
        <w:numId w:val="1"/>
      </w:numPr>
      <w:tabs>
        <w:tab w:val="left" w:pos="426"/>
      </w:tabs>
      <w:autoSpaceDE w:val="0"/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51BC6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A51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1BC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Nagwek11">
    <w:name w:val="Nagłówek 11"/>
    <w:basedOn w:val="Normalny"/>
    <w:next w:val="Normalny"/>
    <w:rsid w:val="00A51BC6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Nagwek21">
    <w:name w:val="Nagłówek 21"/>
    <w:basedOn w:val="Normalny"/>
    <w:next w:val="Normalny"/>
    <w:rsid w:val="00A51BC6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link w:val="StandardZnak"/>
    <w:rsid w:val="00A51B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ytu3">
    <w:name w:val="Tytuł 3"/>
    <w:basedOn w:val="Standard"/>
    <w:next w:val="Standard"/>
    <w:rsid w:val="00A51BC6"/>
    <w:pPr>
      <w:keepNext/>
      <w:numPr>
        <w:ilvl w:val="2"/>
        <w:numId w:val="1"/>
      </w:numPr>
      <w:tabs>
        <w:tab w:val="left" w:pos="1704"/>
        <w:tab w:val="left" w:pos="1998"/>
      </w:tabs>
      <w:spacing w:before="120"/>
      <w:ind w:left="426"/>
      <w:outlineLvl w:val="2"/>
    </w:pPr>
    <w:rPr>
      <w:rFonts w:ascii="Arial" w:eastAsia="Arial" w:hAnsi="Arial" w:cs="Arial"/>
      <w:b/>
      <w:bCs/>
    </w:rPr>
  </w:style>
  <w:style w:type="paragraph" w:customStyle="1" w:styleId="Tytu4">
    <w:name w:val="Tytu³ 4"/>
    <w:basedOn w:val="Standard"/>
    <w:next w:val="Standard"/>
    <w:rsid w:val="00A51BC6"/>
    <w:pPr>
      <w:keepNext/>
      <w:numPr>
        <w:ilvl w:val="3"/>
        <w:numId w:val="1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rsid w:val="00A51BC6"/>
    <w:pPr>
      <w:keepNext/>
      <w:numPr>
        <w:ilvl w:val="4"/>
        <w:numId w:val="1"/>
      </w:numPr>
      <w:spacing w:after="120"/>
      <w:jc w:val="center"/>
      <w:outlineLvl w:val="4"/>
    </w:pPr>
    <w:rPr>
      <w:rFonts w:ascii="Arial" w:eastAsia="Arial" w:hAnsi="Arial" w:cs="Arial"/>
      <w:b/>
      <w:bCs/>
    </w:rPr>
  </w:style>
  <w:style w:type="paragraph" w:customStyle="1" w:styleId="Tytu6">
    <w:name w:val="Tytuł 6"/>
    <w:basedOn w:val="Standard"/>
    <w:next w:val="Standard"/>
    <w:rsid w:val="00A51BC6"/>
    <w:pPr>
      <w:keepNext/>
      <w:numPr>
        <w:ilvl w:val="5"/>
        <w:numId w:val="1"/>
      </w:numPr>
      <w:tabs>
        <w:tab w:val="left" w:pos="1497"/>
        <w:tab w:val="left" w:pos="2151"/>
      </w:tabs>
      <w:spacing w:before="120" w:line="360" w:lineRule="auto"/>
      <w:ind w:left="357"/>
      <w:outlineLvl w:val="5"/>
    </w:pPr>
    <w:rPr>
      <w:rFonts w:ascii="Arial" w:eastAsia="Arial" w:hAnsi="Arial" w:cs="Arial"/>
      <w:b/>
      <w:bCs/>
    </w:rPr>
  </w:style>
  <w:style w:type="paragraph" w:customStyle="1" w:styleId="Tytu8">
    <w:name w:val="Tytu³ 8"/>
    <w:basedOn w:val="Standard"/>
    <w:next w:val="Standard"/>
    <w:rsid w:val="00A51BC6"/>
    <w:pPr>
      <w:keepNext/>
      <w:numPr>
        <w:ilvl w:val="7"/>
        <w:numId w:val="1"/>
      </w:numPr>
      <w:ind w:left="709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rsid w:val="00A51BC6"/>
    <w:pPr>
      <w:keepNext/>
      <w:numPr>
        <w:ilvl w:val="8"/>
        <w:numId w:val="1"/>
      </w:numPr>
      <w:ind w:left="361"/>
      <w:jc w:val="both"/>
      <w:outlineLvl w:val="8"/>
    </w:pPr>
    <w:rPr>
      <w:rFonts w:ascii="Arial" w:eastAsia="Arial" w:hAnsi="Arial" w:cs="Arial"/>
      <w:b/>
      <w:bCs/>
      <w:u w:val="single"/>
    </w:rPr>
  </w:style>
  <w:style w:type="paragraph" w:customStyle="1" w:styleId="Stopka1">
    <w:name w:val="Stopka1"/>
    <w:basedOn w:val="Standard"/>
    <w:rsid w:val="00A51BC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51BC6"/>
    <w:pPr>
      <w:suppressLineNumbers/>
      <w:tabs>
        <w:tab w:val="center" w:pos="4676"/>
        <w:tab w:val="right" w:pos="9353"/>
      </w:tabs>
    </w:pPr>
  </w:style>
  <w:style w:type="character" w:customStyle="1" w:styleId="NagwekZnak">
    <w:name w:val="Nagłówek Znak"/>
    <w:basedOn w:val="Domylnaczcionkaakapitu"/>
    <w:link w:val="Nagwek"/>
    <w:rsid w:val="00A51BC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rsid w:val="00A51BC6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A51BC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nak">
    <w:name w:val="Znak"/>
    <w:basedOn w:val="Normalny"/>
    <w:rsid w:val="00A51BC6"/>
    <w:pPr>
      <w:widowControl/>
      <w:spacing w:line="360" w:lineRule="atLeast"/>
      <w:jc w:val="both"/>
    </w:pPr>
    <w:rPr>
      <w:sz w:val="24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A51BC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Style7">
    <w:name w:val="Style7"/>
    <w:basedOn w:val="Normalny"/>
    <w:rsid w:val="00A51BC6"/>
    <w:pPr>
      <w:autoSpaceDE w:val="0"/>
      <w:autoSpaceDN w:val="0"/>
      <w:adjustRightInd w:val="0"/>
      <w:jc w:val="both"/>
    </w:pPr>
    <w:rPr>
      <w:rFonts w:eastAsia="Calibri"/>
      <w:sz w:val="24"/>
      <w:szCs w:val="24"/>
      <w:lang w:bidi="ar-SA"/>
    </w:rPr>
  </w:style>
  <w:style w:type="character" w:customStyle="1" w:styleId="AkapitzlistZnak">
    <w:name w:val="Akapit z listą Znak"/>
    <w:link w:val="Akapitzlist"/>
    <w:uiPriority w:val="34"/>
    <w:rsid w:val="00A618FF"/>
    <w:rPr>
      <w:rFonts w:ascii="Calibri" w:eastAsia="Calibri" w:hAnsi="Calibri" w:cs="Times New Roman"/>
    </w:rPr>
  </w:style>
  <w:style w:type="character" w:customStyle="1" w:styleId="StandardZnak">
    <w:name w:val="Standard Znak"/>
    <w:link w:val="Standard"/>
    <w:rsid w:val="00A618FF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9170-1C19-4DFC-A7E1-7F4429D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4383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Adam.S Rudzki</dc:creator>
  <cp:keywords/>
  <dc:description/>
  <cp:lastModifiedBy>Michał Bąkowski</cp:lastModifiedBy>
  <cp:revision>46</cp:revision>
  <dcterms:created xsi:type="dcterms:W3CDTF">2015-03-24T10:16:00Z</dcterms:created>
  <dcterms:modified xsi:type="dcterms:W3CDTF">2021-08-19T12:55:00Z</dcterms:modified>
</cp:coreProperties>
</file>