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D281" w14:textId="77777777" w:rsidR="00ED15EE" w:rsidRDefault="00ED15EE" w:rsidP="00ED15E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hAnsi="Verdana" w:cs="Arial"/>
          <w:sz w:val="16"/>
          <w:szCs w:val="20"/>
        </w:rPr>
        <w:t xml:space="preserve">Załącznik nr 2 do Zapytania ofertowego na wykonanie </w:t>
      </w:r>
      <w:r>
        <w:rPr>
          <w:rFonts w:ascii="Verdana" w:hAnsi="Verdana" w:cs="Arial"/>
          <w:color w:val="000000"/>
          <w:sz w:val="16"/>
          <w:szCs w:val="20"/>
        </w:rPr>
        <w:t xml:space="preserve">projektu budowlanego wraz z uzgodnieniami dla zadania pn. </w:t>
      </w:r>
      <w:r>
        <w:rPr>
          <w:rFonts w:ascii="Verdana" w:hAnsi="Verdana" w:cs="Arial"/>
          <w:i/>
          <w:color w:val="000000"/>
          <w:sz w:val="16"/>
          <w:szCs w:val="20"/>
        </w:rPr>
        <w:t>„</w:t>
      </w:r>
      <w:r>
        <w:rPr>
          <w:rFonts w:ascii="Verdana" w:eastAsia="Times New Roman" w:hAnsi="Verdana"/>
          <w:sz w:val="20"/>
          <w:szCs w:val="20"/>
          <w:lang w:eastAsia="pl-PL"/>
        </w:rPr>
        <w:t>. „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ADAPTACJA BAZY PO BYŁYM SKR DĄBROWA ZIELONA Z PRZEZNACZENIEM NA CENTRUM OPIEKUŃCZO-MIESZKALNE”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18997F39" w14:textId="77777777" w:rsidR="00ED15EE" w:rsidRDefault="00ED15EE" w:rsidP="00ED15EE">
      <w:pPr>
        <w:pStyle w:val="NormalnyWeb"/>
        <w:spacing w:before="0" w:beforeAutospacing="0" w:after="0"/>
        <w:ind w:left="142" w:hanging="142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3B277CF" w14:textId="77777777" w:rsidR="00ED15EE" w:rsidRDefault="00ED15EE" w:rsidP="00ED15EE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Verdana" w:hAnsi="Verdana" w:cs="Arial"/>
          <w:color w:val="FF0000"/>
          <w:sz w:val="20"/>
          <w:szCs w:val="20"/>
        </w:rPr>
      </w:pPr>
    </w:p>
    <w:p w14:paraId="00AB32B2" w14:textId="77777777" w:rsidR="00ED15EE" w:rsidRDefault="00ED15EE" w:rsidP="00ED15EE">
      <w:pPr>
        <w:pStyle w:val="Tytu"/>
        <w:spacing w:line="288" w:lineRule="auto"/>
        <w:rPr>
          <w:rFonts w:ascii="Verdana" w:hAnsi="Verdana" w:cs="Arial"/>
        </w:rPr>
      </w:pPr>
      <w:r>
        <w:rPr>
          <w:rFonts w:ascii="Verdana" w:hAnsi="Verdana" w:cs="Arial"/>
        </w:rPr>
        <w:t>PROJEKT UMOWY   ………….</w:t>
      </w:r>
    </w:p>
    <w:p w14:paraId="42C478C2" w14:textId="77777777" w:rsidR="00ED15EE" w:rsidRDefault="00ED15EE" w:rsidP="00ED15EE">
      <w:pPr>
        <w:pStyle w:val="Tekstpodstawowy"/>
        <w:spacing w:after="0" w:line="288" w:lineRule="auto"/>
        <w:jc w:val="both"/>
        <w:rPr>
          <w:rFonts w:ascii="Verdana" w:hAnsi="Verdana" w:cs="Arial"/>
          <w:sz w:val="20"/>
          <w:szCs w:val="20"/>
        </w:rPr>
      </w:pPr>
    </w:p>
    <w:p w14:paraId="065976C2" w14:textId="77777777" w:rsidR="00ED15EE" w:rsidRDefault="00ED15EE" w:rsidP="00ED15EE">
      <w:pPr>
        <w:pStyle w:val="Tekstpodstawowy"/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Zawarta w dniu ...........…………………………………….. pomiędzy</w:t>
      </w:r>
    </w:p>
    <w:p w14:paraId="312DABF9" w14:textId="77777777" w:rsidR="00ED15EE" w:rsidRDefault="00ED15EE" w:rsidP="00ED15EE">
      <w:pPr>
        <w:shd w:val="clear" w:color="auto" w:fill="FFFFFF"/>
        <w:spacing w:after="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1"/>
          <w:sz w:val="18"/>
          <w:szCs w:val="18"/>
        </w:rPr>
        <w:t>Gminą Dąbrowa Zielona</w:t>
      </w:r>
    </w:p>
    <w:p w14:paraId="402B2B7A" w14:textId="77777777" w:rsidR="00ED15EE" w:rsidRDefault="00ED15EE" w:rsidP="00ED15EE">
      <w:pPr>
        <w:shd w:val="clear" w:color="auto" w:fill="FFFFFF"/>
        <w:spacing w:after="0" w:line="288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 siedzibą przy Pl. Kościuszki 31, 42-265 Dąbrowa Zielona, NIP </w:t>
      </w:r>
      <w:r>
        <w:rPr>
          <w:rFonts w:ascii="Verdana" w:hAnsi="Verdana"/>
          <w:b/>
          <w:color w:val="000000"/>
          <w:sz w:val="18"/>
          <w:szCs w:val="18"/>
        </w:rPr>
        <w:t>949-219-57-63</w:t>
      </w:r>
      <w:r>
        <w:rPr>
          <w:rFonts w:ascii="Verdana" w:hAnsi="Verdana"/>
          <w:color w:val="000000"/>
          <w:sz w:val="18"/>
          <w:szCs w:val="18"/>
        </w:rPr>
        <w:t>, którą reprezentuje:</w:t>
      </w:r>
    </w:p>
    <w:p w14:paraId="532FADC1" w14:textId="77777777" w:rsidR="00ED15EE" w:rsidRDefault="00ED15EE" w:rsidP="00ED15EE">
      <w:pPr>
        <w:shd w:val="clear" w:color="auto" w:fill="FFFFFF"/>
        <w:spacing w:after="0" w:line="288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Wójt Gminy – p. Maria Włodarczyk</w:t>
      </w:r>
    </w:p>
    <w:p w14:paraId="6729950F" w14:textId="77777777" w:rsidR="00ED15EE" w:rsidRDefault="00ED15EE" w:rsidP="00ED15EE">
      <w:pPr>
        <w:shd w:val="clear" w:color="auto" w:fill="FFFFFF"/>
        <w:spacing w:after="0" w:line="288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przy kontrasygnacie</w:t>
      </w:r>
    </w:p>
    <w:p w14:paraId="41485962" w14:textId="77777777" w:rsidR="00ED15EE" w:rsidRDefault="00ED15EE" w:rsidP="00ED15EE">
      <w:pPr>
        <w:shd w:val="clear" w:color="auto" w:fill="FFFFFF"/>
        <w:spacing w:after="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Skarbnika Gminy – p. Bożeny Podolskiej </w:t>
      </w:r>
    </w:p>
    <w:p w14:paraId="0F99E4E3" w14:textId="77777777" w:rsidR="00ED15EE" w:rsidRDefault="00ED15EE" w:rsidP="00ED15EE">
      <w:pPr>
        <w:shd w:val="clear" w:color="auto" w:fill="FFFFFF"/>
        <w:spacing w:after="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 xml:space="preserve">zwaną dalej </w:t>
      </w:r>
      <w:r>
        <w:rPr>
          <w:rFonts w:ascii="Verdana" w:hAnsi="Verdana"/>
          <w:b/>
          <w:bCs/>
          <w:color w:val="000000"/>
          <w:spacing w:val="-3"/>
          <w:sz w:val="18"/>
          <w:szCs w:val="18"/>
        </w:rPr>
        <w:t>Zamawiającym</w:t>
      </w:r>
    </w:p>
    <w:p w14:paraId="1DEE9B9A" w14:textId="77777777" w:rsidR="00ED15EE" w:rsidRDefault="00ED15EE" w:rsidP="00ED15EE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14:paraId="65D43331" w14:textId="77777777" w:rsidR="00ED15EE" w:rsidRDefault="00ED15EE" w:rsidP="00ED15EE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....................................…………………………………………………; NIP ………………………………..…,</w:t>
      </w:r>
    </w:p>
    <w:p w14:paraId="18BCCD3F" w14:textId="77777777" w:rsidR="00ED15EE" w:rsidRDefault="00ED15EE" w:rsidP="00ED15EE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reprezentowanym przez:</w:t>
      </w:r>
    </w:p>
    <w:p w14:paraId="1E1AB9B0" w14:textId="77777777" w:rsidR="00ED15EE" w:rsidRDefault="00ED15EE" w:rsidP="00ED15EE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..................................................................................................................................................................,</w:t>
      </w:r>
    </w:p>
    <w:p w14:paraId="02525993" w14:textId="77777777" w:rsidR="00ED15EE" w:rsidRDefault="00ED15EE" w:rsidP="00ED15EE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zwaną/ym w dalszej treści umowy „Wykonawcą”.</w:t>
      </w:r>
    </w:p>
    <w:p w14:paraId="2C431E91" w14:textId="77777777" w:rsidR="00ED15EE" w:rsidRDefault="00ED15EE" w:rsidP="00ED15EE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</w:p>
    <w:p w14:paraId="25F86311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MT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Niniejsze postępowanie przeprowadzone jest zgodnie z art.2 ust.1 pkt.1</w:t>
      </w:r>
      <w:r>
        <w:rPr>
          <w:rFonts w:ascii="Verdana" w:eastAsia="Times New Roman" w:hAnsi="Verdana" w:cs="ArialMT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sz w:val="20"/>
          <w:szCs w:val="20"/>
        </w:rPr>
        <w:t>(j. t. Dz. U. 2021 , poz.1129 ze zm. r.)</w:t>
      </w:r>
    </w:p>
    <w:p w14:paraId="44FD4B1B" w14:textId="77777777" w:rsidR="00ED15EE" w:rsidRDefault="00ED15EE" w:rsidP="00ED15EE">
      <w:pPr>
        <w:pStyle w:val="Tekstpodstawowy"/>
        <w:spacing w:after="0" w:line="288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1</w:t>
      </w:r>
    </w:p>
    <w:p w14:paraId="44373309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Przedmiot umowy</w:t>
      </w:r>
    </w:p>
    <w:p w14:paraId="14ADAD26" w14:textId="77777777" w:rsidR="00ED15EE" w:rsidRDefault="00ED15EE" w:rsidP="00ED15EE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Przedmiotem zamówienia jest wykonanie projektu budowlanego wraz z uzgodnieniami dla zadania pn. </w:t>
      </w:r>
      <w:r>
        <w:rPr>
          <w:rFonts w:ascii="Verdana" w:hAnsi="Verdana" w:cs="Arial"/>
          <w:i/>
          <w:color w:val="000000"/>
          <w:sz w:val="20"/>
          <w:szCs w:val="20"/>
          <w:lang w:eastAsia="pl-PL"/>
        </w:rPr>
        <w:t>„</w:t>
      </w:r>
      <w:r>
        <w:rPr>
          <w:rFonts w:ascii="Verdana" w:eastAsia="Times New Roman" w:hAnsi="Verdana"/>
          <w:sz w:val="20"/>
          <w:szCs w:val="20"/>
          <w:lang w:eastAsia="pl-PL"/>
        </w:rPr>
        <w:t>. „</w:t>
      </w:r>
      <w:r>
        <w:rPr>
          <w:rFonts w:ascii="Verdana" w:eastAsia="Times New Roman" w:hAnsi="Verdana"/>
          <w:b/>
          <w:bCs/>
          <w:i/>
          <w:sz w:val="20"/>
          <w:szCs w:val="20"/>
          <w:lang w:eastAsia="pl-PL"/>
        </w:rPr>
        <w:t>ADAPTACJA BAZY PO BYŁYM SKR DĄBROWA ZIELONA Z PRZEZNACZENIEM NA CENTRUM OPIEKUŃCZO-MIESZKALNE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”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65D84C37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i/>
          <w:color w:val="FF0000"/>
          <w:sz w:val="20"/>
          <w:szCs w:val="20"/>
          <w:lang w:eastAsia="pl-PL"/>
        </w:rPr>
      </w:pPr>
    </w:p>
    <w:p w14:paraId="35F0C9C6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2</w:t>
      </w:r>
    </w:p>
    <w:p w14:paraId="71798B11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Termin wykonania</w:t>
      </w:r>
    </w:p>
    <w:p w14:paraId="5ED8F8B8" w14:textId="77777777" w:rsidR="00ED15EE" w:rsidRDefault="00ED15EE" w:rsidP="00ED15EE">
      <w:pPr>
        <w:spacing w:before="100" w:beforeAutospacing="1" w:after="100" w:afterAutospacing="1" w:line="240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1.Wykonawca do 05.02.2022 r. przedstawi projekt </w:t>
      </w:r>
      <w:r>
        <w:rPr>
          <w:rFonts w:ascii="Verdana" w:hAnsi="Verdana"/>
          <w:sz w:val="20"/>
          <w:szCs w:val="20"/>
        </w:rPr>
        <w:t xml:space="preserve">składający się z części architektonicznej oraz zagospodarowania terenu do pozwolenia na budowę </w:t>
      </w:r>
      <w:r>
        <w:rPr>
          <w:rFonts w:ascii="Verdana" w:eastAsia="Times New Roman" w:hAnsi="Verdana"/>
          <w:sz w:val="20"/>
          <w:szCs w:val="20"/>
          <w:lang w:eastAsia="pl-PL"/>
        </w:rPr>
        <w:t>do zatwierdzenia Zamawiającemu.</w:t>
      </w:r>
    </w:p>
    <w:p w14:paraId="44CA9A43" w14:textId="77777777" w:rsidR="00ED15EE" w:rsidRDefault="00ED15EE" w:rsidP="00ED15EE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2.Wykonawca dostarczy do dnia 07-03-2022 r. Zamawiającemu projekt techniczny tzn. część konstrukcyjną, instalacyjną: sanitarne, elektryczne, c.o. oraz SST, przedmiar i kosztorysy.</w:t>
      </w:r>
      <w:r>
        <w:rPr>
          <w:rFonts w:ascii="Verdana" w:hAnsi="Verdana" w:cs="Arial"/>
          <w:bCs/>
          <w:i/>
          <w:sz w:val="20"/>
          <w:szCs w:val="20"/>
        </w:rPr>
        <w:t xml:space="preserve"> wymaga, aby opracowana dokumentacja projektowo-kosztorysowa była pełna kompletna, z punktu widzenia przeprowadzenia inwestycji polegającej na </w:t>
      </w:r>
      <w:r>
        <w:rPr>
          <w:rFonts w:ascii="Verdana" w:hAnsi="Verdana" w:cs="Arial"/>
          <w:i/>
          <w:sz w:val="20"/>
          <w:szCs w:val="20"/>
          <w:lang w:eastAsia="pl-PL"/>
        </w:rPr>
        <w:t>:</w:t>
      </w:r>
    </w:p>
    <w:p w14:paraId="2B8CDA00" w14:textId="77777777" w:rsidR="00ED15EE" w:rsidRDefault="00ED15EE" w:rsidP="00ED15EE">
      <w:pPr>
        <w:pStyle w:val="Tekstpodstawowy"/>
        <w:spacing w:after="0" w:line="288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3</w:t>
      </w:r>
    </w:p>
    <w:p w14:paraId="55940DC9" w14:textId="77777777" w:rsidR="00ED15EE" w:rsidRDefault="00ED15EE" w:rsidP="00ED15EE">
      <w:pPr>
        <w:keepLines/>
        <w:widowControl w:val="0"/>
        <w:spacing w:after="0" w:line="288" w:lineRule="auto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Obowiązki Zamawiającego</w:t>
      </w:r>
    </w:p>
    <w:p w14:paraId="2BE1C56B" w14:textId="77777777" w:rsidR="00ED15EE" w:rsidRDefault="00ED15EE" w:rsidP="00ED15EE">
      <w:pPr>
        <w:numPr>
          <w:ilvl w:val="0"/>
          <w:numId w:val="1"/>
        </w:numPr>
        <w:tabs>
          <w:tab w:val="num" w:pos="360"/>
        </w:tabs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obowiązku Zamawiającego należy:</w:t>
      </w:r>
    </w:p>
    <w:p w14:paraId="0F5F54D8" w14:textId="77777777" w:rsidR="00ED15EE" w:rsidRDefault="00ED15EE" w:rsidP="00ED15EE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odebranie przedmiotu umowy po sprawdzeniu jego należytego wykonania,</w:t>
      </w:r>
    </w:p>
    <w:p w14:paraId="57469412" w14:textId="77777777" w:rsidR="00ED15EE" w:rsidRDefault="00ED15EE" w:rsidP="00ED15EE">
      <w:pPr>
        <w:numPr>
          <w:ilvl w:val="1"/>
          <w:numId w:val="1"/>
        </w:numPr>
        <w:tabs>
          <w:tab w:val="num" w:pos="720"/>
        </w:tabs>
        <w:spacing w:after="0" w:line="288" w:lineRule="auto"/>
        <w:ind w:left="72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terminowa zapłata wynagrodzenia za wykonane i odebrane prace.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49AB59D2" w14:textId="77777777" w:rsidR="00ED15EE" w:rsidRDefault="00ED15EE" w:rsidP="00ED15EE">
      <w:pPr>
        <w:pStyle w:val="Tekstpodstawowy"/>
        <w:spacing w:after="0" w:line="288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4</w:t>
      </w:r>
    </w:p>
    <w:p w14:paraId="4DA19A9D" w14:textId="77777777" w:rsidR="00ED15EE" w:rsidRDefault="00ED15EE" w:rsidP="00ED15EE">
      <w:pPr>
        <w:keepLines/>
        <w:widowControl w:val="0"/>
        <w:spacing w:after="0" w:line="288" w:lineRule="auto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Obowiązki Wykonawcy</w:t>
      </w:r>
    </w:p>
    <w:p w14:paraId="4BB56442" w14:textId="77777777" w:rsidR="00ED15EE" w:rsidRDefault="00ED15EE" w:rsidP="00ED15EE">
      <w:pPr>
        <w:numPr>
          <w:ilvl w:val="0"/>
          <w:numId w:val="2"/>
        </w:numPr>
        <w:tabs>
          <w:tab w:val="num" w:pos="360"/>
        </w:tabs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obowiązku Wykonawcy należy:</w:t>
      </w:r>
    </w:p>
    <w:p w14:paraId="08D40F0C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lastRenderedPageBreak/>
        <w:t>Zakres robót obejmuje:</w:t>
      </w:r>
    </w:p>
    <w:p w14:paraId="4A51F562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* Zamawiający udostępni aktualną Inwentaryzację budowlaną istniejącego budynku;</w:t>
      </w:r>
    </w:p>
    <w:p w14:paraId="453F8904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* Projekt branży architektoniczno-budowlanej;</w:t>
      </w:r>
    </w:p>
    <w:p w14:paraId="3178452E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* Wykonanie projektu branży sanitarnej;</w:t>
      </w:r>
    </w:p>
    <w:p w14:paraId="6E02D0AC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* Wykonanie projektu branży elektrycznej;</w:t>
      </w:r>
    </w:p>
    <w:p w14:paraId="7D0C43F4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* Wykonanie przedmiarów robót oraz kosztorysów inwestorskich;</w:t>
      </w:r>
    </w:p>
    <w:p w14:paraId="5A97D004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* Wykonanie Specyfikacji Technicznej Wykonania i Odbioru Robót;</w:t>
      </w:r>
    </w:p>
    <w:p w14:paraId="0D140458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* Wykonanie dodatkowych opracowań wynikających  z potrzeb Zamawiającego.</w:t>
      </w:r>
    </w:p>
    <w:p w14:paraId="53F7641B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Zakres usług projektowych powinien obejmować:</w:t>
      </w:r>
    </w:p>
    <w:p w14:paraId="54C84C3B" w14:textId="286CAB44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1/ Uzyskanie wszystkich uzgodnień, opinii i pozwoleń wymaganych przepisami szczególnymi w tym również uzgodnień branżowych niezbędnych dla zatwierdzenia dokumentacji. W kosztach opracowania projektu należy zatem uwzględnić koszty uzyskania uzgodnień, opinii i pozwoleń w szczególności wypisy i wyrysy z ewidencji gruntów;</w:t>
      </w:r>
    </w:p>
    <w:p w14:paraId="232146E8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2/ Wykonanie kompletnego projektu architektoniczno – budowlano – wykonawczego w 5 egzemplarzach + wersja elektroniczna (format DWG PDF) dokumentacji na nośniku CD, tożsama z projektem w wersji papierowej;</w:t>
      </w:r>
    </w:p>
    <w:p w14:paraId="4EA9F318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3/ Opracowanie przedmiarów robót (2 egzemplarze + wersja elektroniczna na CD). Przedmiar robót powinien zawierać opis (charakterystykę przedsięwzięcia), zestawienie przewidywanych do wykonania robót budowlanych w kolejności technologicznej ich wykonania wraz z ich szczegółowym opisem lub wskazaniem podstaw technicznych wykonania i odbioru robót budowlanych, z wyliczeniem i zestawieniem ilości jednostek przedmiarowych robót podstawowych.</w:t>
      </w:r>
    </w:p>
    <w:p w14:paraId="68DFBE20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4/ Opracowanie kosztorysów inwestorskich (2 egzemplarze + wersja elektroniczna na CD).</w:t>
      </w:r>
    </w:p>
    <w:p w14:paraId="6A8DCCBB" w14:textId="242C14B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5/Opracowanie specyfikacji technicznej wykonania i odbioru robót budowlanych (w 2 egzemplarzach + wersja elektroniczna na CD);</w:t>
      </w:r>
    </w:p>
    <w:p w14:paraId="5CF40C7B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6/ Opracowanie projektu należy podzielić na etapy:</w:t>
      </w:r>
    </w:p>
    <w:p w14:paraId="198FAFC4" w14:textId="77777777" w:rsidR="00ED15EE" w:rsidRDefault="00ED15EE" w:rsidP="00ED15E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Przekazanie Zamawiającemu koncepcji projektowanego budynku;</w:t>
      </w:r>
    </w:p>
    <w:p w14:paraId="3856A6F4" w14:textId="77777777" w:rsidR="00ED15EE" w:rsidRDefault="00ED15EE" w:rsidP="00ED15E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Po uzyskaniu od Zamawiającego akceptacji przedstawionych powyżej rozwiązań przystąpienie do opracowania kompletnego projektu budowlano – wykonawczego wraz z dokumentacją kosztorysową będących przedmiotem zamówienia. </w:t>
      </w:r>
    </w:p>
    <w:p w14:paraId="6F4FB3AF" w14:textId="77777777" w:rsidR="00ED15EE" w:rsidRDefault="00ED15EE" w:rsidP="00ED15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Verdana" w:hAnsi="Verdana" w:cs="Arial"/>
          <w:sz w:val="20"/>
          <w:szCs w:val="20"/>
          <w:lang w:eastAsia="pl-PL"/>
        </w:rPr>
        <w:t>do 05.02.2022r. przedstawi projekt składającego się z części architektonicznej oraz zagospodarowania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 terenu do pozwolenia na budowę do zatwierdzenia Zamawiającemu.</w:t>
      </w:r>
    </w:p>
    <w:p w14:paraId="5FAD20A1" w14:textId="77777777" w:rsidR="00ED15EE" w:rsidRDefault="00ED15EE" w:rsidP="00ED15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Wykonawca dostarczy do </w:t>
      </w:r>
      <w:r>
        <w:rPr>
          <w:rFonts w:ascii="Verdana" w:hAnsi="Verdana" w:cs="Arial"/>
          <w:sz w:val="20"/>
          <w:szCs w:val="20"/>
          <w:lang w:eastAsia="pl-PL"/>
        </w:rPr>
        <w:t>dnia 07-03-2022 r.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 Zamawiającemu projekt techniczny tzn. część konstrukcyjną, instalacyjną: sanitarne, elektryczne, c.o. oraz SST, przedmiar i kosztorysy.</w:t>
      </w:r>
    </w:p>
    <w:p w14:paraId="0FC9BB99" w14:textId="77777777" w:rsidR="00ED15EE" w:rsidRDefault="00ED15EE" w:rsidP="00ED15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Projektant na etapie projektowania uwzględni sugestie Zamawiającego odnośnie rozwiązań technicznych w ramach obowiązujących przepisów.</w:t>
      </w:r>
    </w:p>
    <w:p w14:paraId="492EA0C4" w14:textId="77777777" w:rsidR="00ED15EE" w:rsidRDefault="00ED15EE" w:rsidP="00ED15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Od Projektanta wymagane jest sprawowanie nadzoru autorskiego (bez dodatkowego wynagrodzenia) w zakresie obejmującym w szczególności:</w:t>
      </w:r>
    </w:p>
    <w:p w14:paraId="1CDA6449" w14:textId="77777777" w:rsidR="00ED15EE" w:rsidRDefault="00ED15EE" w:rsidP="00ED15E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Wyjaśnienia Zamawiającemu i Wykonawcy wątpliwości dotyczących projektu budowlano – wykonawczego i zawartych w nim rozwiązań oraz ewentualne uzupełnienia szczegółów dokumentacji projektowej;</w:t>
      </w:r>
    </w:p>
    <w:p w14:paraId="0145F946" w14:textId="77777777" w:rsidR="00ED15EE" w:rsidRDefault="00ED15EE" w:rsidP="00ED15E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Uzgodnienie z Zamawiającym i Wykonawcą robót budowlanych możliwości wprowadzenia rozwiązań zamiennych w stosunku do przewidzianych w dokumentacji projektowej w odniesieniu do materiałów oraz rozwiązań konstrukcyjnych i technologicznych;</w:t>
      </w:r>
    </w:p>
    <w:p w14:paraId="7478A11B" w14:textId="77777777" w:rsidR="00ED15EE" w:rsidRDefault="00ED15EE" w:rsidP="00ED15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Ponadto uczestniczenie w procedurze przetargowej (bez dodatkowego wynagrodzenia) w zakresie odpowiedzi na ewentualne pytania Wykonawców robót budowlanych dot. projektu.</w:t>
      </w:r>
    </w:p>
    <w:p w14:paraId="52C98F3B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14:paraId="1988AA92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  <w:lang w:eastAsia="pl-PL"/>
        </w:rPr>
      </w:pPr>
    </w:p>
    <w:p w14:paraId="2B04583D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Wykonawca zobowiązuje się do wykonania przedmiotu umowy zgodnie z warunkami  Zamawiającego, zasadami współczesnej wiedzy technicznej, obowiązującymi 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lastRenderedPageBreak/>
        <w:t>w tym zakresie   przepisami oraz zgodnie  z  normami  (państwowymi, konserwatorskimi) rysunkami normatywnymi.</w:t>
      </w:r>
    </w:p>
    <w:p w14:paraId="60B9F4A6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14:paraId="58EB7200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u w:val="single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u w:val="single"/>
          <w:lang w:eastAsia="pl-PL"/>
        </w:rPr>
        <w:t>Projekt budowlany, kosztorys inwestorski, szczegółowy przedmiar robót oraz specyfikacja techniczna powinny być opracowane zgodnie z obowiązującymi w tym zakresie przepisami prawa, m. innymi:</w:t>
      </w:r>
    </w:p>
    <w:p w14:paraId="5B8140D7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14:paraId="08A165F4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a)   Ustawą z dnia 07.07.1994 r. Prawo budowlane (tekst jednolity: </w:t>
      </w:r>
      <w:r>
        <w:rPr>
          <w:rFonts w:ascii="Verdana" w:hAnsi="Verdana" w:cs="Arial"/>
          <w:sz w:val="20"/>
          <w:szCs w:val="20"/>
          <w:lang w:eastAsia="pl-PL"/>
        </w:rPr>
        <w:t>Dz. U. z 2018 r. poz. 1202 z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 późn.zm),</w:t>
      </w:r>
    </w:p>
    <w:p w14:paraId="32D1000F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b) Rozporządzeniem Ministra Infrastruktury z 18.05.2004r. w sprawie określenia metod i  podstaw sporządzania kosztorysu inwestorskiego, obliczania planowanych kosztów prac projektowych oraz planowanych kosztów robót budowlanych określonych w programie funkcjonalno – użytkowym (Dz. U. z 2004r. Nr 130, poz. 1389),</w:t>
      </w:r>
    </w:p>
    <w:p w14:paraId="16FBFEB1" w14:textId="77777777" w:rsidR="00ED15EE" w:rsidRDefault="00ED15EE" w:rsidP="00ED15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c) Rozporządzeniem Ministra Infrastruktury z dnia 02.09. 2004 r. w sprawie  szczegółowego zakresu i formy dokumentacji projektowej, specyfikacji  technicznych wykonania i odbioru robót budowlanych oraz programu funkcjonalno – użytkowego (tekst jedn.Dz.U. z 2013 r. , poz. 1129 z późniejszymi zmianami).</w:t>
      </w:r>
    </w:p>
    <w:p w14:paraId="5C668B77" w14:textId="77777777" w:rsidR="00ED15EE" w:rsidRDefault="00ED15EE" w:rsidP="00ED15EE">
      <w:pPr>
        <w:spacing w:after="0"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</w:t>
      </w:r>
      <w:r>
        <w:rPr>
          <w:rFonts w:ascii="Verdana" w:hAnsi="Verdana" w:cs="Arial"/>
          <w:sz w:val="20"/>
          <w:szCs w:val="20"/>
        </w:rPr>
        <w:tab/>
        <w:t xml:space="preserve">protokolarne przekazanie przedmiotu umowy wraz z oświadczeniem, że dostarczone opracowania są wykonane zgodnie z umową, obowiązującymi przepisami i normami oraz ze zastosowane w nich rozwiązania są zgodne z obowiązującymi normami i przepisami. </w:t>
      </w:r>
    </w:p>
    <w:p w14:paraId="650132CA" w14:textId="77777777" w:rsidR="00ED15EE" w:rsidRDefault="00ED15EE" w:rsidP="00ED15EE">
      <w:pPr>
        <w:pStyle w:val="Tekstpodstawowy"/>
        <w:spacing w:after="0" w:line="288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5</w:t>
      </w:r>
    </w:p>
    <w:p w14:paraId="7A06520F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Wynagrodzenie i zapłata wynagrodzenia</w:t>
      </w:r>
    </w:p>
    <w:p w14:paraId="5F87121E" w14:textId="77777777" w:rsidR="00ED15EE" w:rsidRDefault="00ED15EE" w:rsidP="00ED15EE">
      <w:pPr>
        <w:numPr>
          <w:ilvl w:val="0"/>
          <w:numId w:val="4"/>
        </w:numPr>
        <w:tabs>
          <w:tab w:val="num" w:pos="360"/>
        </w:tabs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zgodnie postanawiają, że z tytułu należytego i terminowego wykonania umowy Wykonawca otrzyma wynagrodzenie ryczałtowe w wysokości: …………..……………...…… zł brutto (słownie: ……………………………………………………………………………………….), zgodnie ze złożoną ofertą.</w:t>
      </w:r>
    </w:p>
    <w:p w14:paraId="5BCEEEBA" w14:textId="77777777" w:rsidR="00ED15EE" w:rsidRDefault="00ED15EE" w:rsidP="00ED15EE">
      <w:pPr>
        <w:numPr>
          <w:ilvl w:val="0"/>
          <w:numId w:val="4"/>
        </w:numPr>
        <w:tabs>
          <w:tab w:val="num" w:pos="360"/>
        </w:tabs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Całkowite wynagrodzenie, o którym mowa w ust. 1 jest wynagrodzeniem ryczałtowym, co oznacza, że nie będzie ono waloryzowane ani w żaden sposób zmieniane. Wynagrodzenie to obejmuje:</w:t>
      </w:r>
    </w:p>
    <w:p w14:paraId="2CA929A4" w14:textId="77777777" w:rsidR="00ED15EE" w:rsidRDefault="00ED15EE" w:rsidP="00ED15EE">
      <w:pPr>
        <w:numPr>
          <w:ilvl w:val="1"/>
          <w:numId w:val="4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koszt wykonania usługi, koszt dojazdów i transport,</w:t>
      </w:r>
    </w:p>
    <w:p w14:paraId="70AF4AC6" w14:textId="77777777" w:rsidR="00ED15EE" w:rsidRDefault="00ED15EE" w:rsidP="00ED15EE">
      <w:pPr>
        <w:numPr>
          <w:ilvl w:val="1"/>
          <w:numId w:val="4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honorarium za przeniesienie praw autorskich do dokumentacji,</w:t>
      </w:r>
    </w:p>
    <w:p w14:paraId="0FD471BD" w14:textId="77777777" w:rsidR="00ED15EE" w:rsidRDefault="00ED15EE" w:rsidP="00ED15EE">
      <w:pPr>
        <w:numPr>
          <w:ilvl w:val="1"/>
          <w:numId w:val="4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zyski, narzuty, ewentualne upusty oraz pozostałe składniki cenotwórcze,</w:t>
      </w:r>
    </w:p>
    <w:p w14:paraId="641C1109" w14:textId="77777777" w:rsidR="00ED15EE" w:rsidRDefault="00ED15EE" w:rsidP="00ED15EE">
      <w:pPr>
        <w:numPr>
          <w:ilvl w:val="1"/>
          <w:numId w:val="4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ubezpieczenia i inne opłaty niewymienione, a które mogą wystąpić przy realizacji przedmiotu zamówienia.</w:t>
      </w:r>
    </w:p>
    <w:p w14:paraId="23C67B03" w14:textId="77777777" w:rsidR="00ED15EE" w:rsidRDefault="00ED15EE" w:rsidP="00ED15EE">
      <w:pPr>
        <w:numPr>
          <w:ilvl w:val="0"/>
          <w:numId w:val="4"/>
        </w:numPr>
        <w:tabs>
          <w:tab w:val="num" w:pos="360"/>
        </w:tabs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Zapłata wynagrodzenia o którym mowa w ust. 1 nastąpi po wykonaniu usługi na podstawie wystawionej przez Wykonawcę faktury VAT/Rachunku. Faktura/Rachunek będzie płatna przelewem w terminie 14 dni od daty otrzymania przez Zamawiającego faktury/Rachunku                  wraz z protokołem oraz oświadczeniem,  o których mowa w §  4 ust. 1pkt h. </w:t>
      </w:r>
    </w:p>
    <w:p w14:paraId="1069D56B" w14:textId="77777777" w:rsidR="00ED15EE" w:rsidRDefault="00ED15EE" w:rsidP="00ED15EE">
      <w:pPr>
        <w:pStyle w:val="Bezodstpw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Faktura/Rachunek wystawiony będzie na Zamawiającego: Gmina Dąbrowa Zielona z siedzibą Pl. Kościuszki 31; 42-265 Dąbrowa Zielona: </w:t>
      </w:r>
      <w:r>
        <w:rPr>
          <w:rFonts w:ascii="Verdana" w:hAnsi="Verdana"/>
          <w:b/>
          <w:sz w:val="20"/>
          <w:szCs w:val="20"/>
        </w:rPr>
        <w:t>NIP 949 219 57 63</w:t>
      </w:r>
    </w:p>
    <w:p w14:paraId="472D2D9B" w14:textId="77777777" w:rsidR="00ED15EE" w:rsidRDefault="00ED15EE" w:rsidP="00ED15EE">
      <w:pPr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2B3B74F1" w14:textId="77777777" w:rsidR="00ED15EE" w:rsidRDefault="00ED15EE" w:rsidP="00ED15EE">
      <w:pPr>
        <w:pStyle w:val="Tekstpodstawowy"/>
        <w:spacing w:after="0" w:line="288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6</w:t>
      </w:r>
    </w:p>
    <w:p w14:paraId="23020F07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Prawa autorskie</w:t>
      </w:r>
    </w:p>
    <w:p w14:paraId="21075257" w14:textId="77777777" w:rsidR="00ED15EE" w:rsidRDefault="00ED15EE" w:rsidP="00ED15EE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Wykonawca przenosi na Zamawiającego całość majątkowych praw autorskich do dokumentacji projektowej, stanowiącej przedmiot niniejszej umowy, na wszystkich polach eksploatacji wymienionych w art. 50 ustawy z dnia 4 lutego 1994 r. o prawie autorskim i prawach pokrewnych (Dz. U. z 2018r  poz. 1191 z </w:t>
      </w:r>
      <w:hyperlink r:id="rId6" w:history="1">
        <w:r>
          <w:rPr>
            <w:rStyle w:val="Hipercze"/>
            <w:rFonts w:ascii="Verdana" w:hAnsi="Verdana" w:cs="Arial"/>
            <w:sz w:val="20"/>
            <w:szCs w:val="20"/>
          </w:rPr>
          <w:t>późn. zm</w:t>
        </w:r>
      </w:hyperlink>
      <w:r>
        <w:rPr>
          <w:rFonts w:ascii="Verdana" w:hAnsi="Verdana" w:cs="Arial"/>
          <w:sz w:val="20"/>
          <w:szCs w:val="20"/>
        </w:rPr>
        <w:t>.), w tym także prawo do zezwalania na wykonywanie zależnych praw autorskich.</w:t>
      </w:r>
    </w:p>
    <w:p w14:paraId="30EEA26E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§ 7</w:t>
      </w:r>
    </w:p>
    <w:p w14:paraId="4DDA3319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Kary umowne</w:t>
      </w:r>
    </w:p>
    <w:p w14:paraId="46E71774" w14:textId="77777777" w:rsidR="00ED15EE" w:rsidRDefault="00ED15EE" w:rsidP="00ED15EE">
      <w:pPr>
        <w:widowControl w:val="0"/>
        <w:numPr>
          <w:ilvl w:val="0"/>
          <w:numId w:val="5"/>
        </w:numPr>
        <w:kinsoku w:val="0"/>
        <w:spacing w:after="0" w:line="288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Zamawiającemu przysługuje prawo do naliczenia Wykonawcy kar umownych z następujących tytułów:</w:t>
      </w:r>
    </w:p>
    <w:p w14:paraId="2A7BA106" w14:textId="77777777" w:rsidR="00ED15EE" w:rsidRDefault="00ED15EE" w:rsidP="00ED15EE">
      <w:pPr>
        <w:widowControl w:val="0"/>
        <w:numPr>
          <w:ilvl w:val="0"/>
          <w:numId w:val="6"/>
        </w:numPr>
        <w:kinsoku w:val="0"/>
        <w:spacing w:after="0"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niedotrzymanie przez Wykonawcę terminu realizacji umowy, z przyczyn niezależnych</w:t>
      </w:r>
      <w:r>
        <w:rPr>
          <w:rFonts w:ascii="Verdana" w:hAnsi="Verdana" w:cs="Arial"/>
          <w:sz w:val="20"/>
          <w:szCs w:val="20"/>
        </w:rPr>
        <w:br/>
        <w:t>od Zamawiającego - za każdy dzień opóźnienia kara umowna w wysokości 0,1% całkowitego wynagrodzenia za wykonanie usługi, o którym mowa w § 5 ust. 1 niniejszej umowy.</w:t>
      </w:r>
    </w:p>
    <w:p w14:paraId="63DD1B86" w14:textId="77777777" w:rsidR="00ED15EE" w:rsidRDefault="00ED15EE" w:rsidP="00ED15EE">
      <w:pPr>
        <w:widowControl w:val="0"/>
        <w:numPr>
          <w:ilvl w:val="0"/>
          <w:numId w:val="6"/>
        </w:numPr>
        <w:kinsoku w:val="0"/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niedotrzymanie przez Wykonawcę terminu usunięcia wad stwierdzonych w okresie gwarancji, Z przyczyn niezależnych od Zamawiającego za każdy dzień opóźnienia kara umowna w wysokości 0,1% całkowitego wynagrodzenia za wykonanie usługi, o którym  mowa w § 5 ust. 1 niniejszej umowy.</w:t>
      </w:r>
    </w:p>
    <w:p w14:paraId="3475D44C" w14:textId="77777777" w:rsidR="00ED15EE" w:rsidRDefault="00ED15EE" w:rsidP="00ED15EE">
      <w:pPr>
        <w:widowControl w:val="0"/>
        <w:numPr>
          <w:ilvl w:val="0"/>
          <w:numId w:val="6"/>
        </w:numPr>
        <w:kinsoku w:val="0"/>
        <w:spacing w:after="0"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odstąpienie od umowy przez którąkolwiek ze Stron z przyczyn zależnych od Wykonawcy - kara umowna w wysokości 20% całkowitego wynagrodzenia za wykonanie usługi, o którym mowa w § 5 ust. 1 niniejszej umowy.</w:t>
      </w:r>
    </w:p>
    <w:p w14:paraId="275E41AD" w14:textId="77777777" w:rsidR="00ED15EE" w:rsidRDefault="00ED15EE" w:rsidP="00ED15EE">
      <w:pPr>
        <w:widowControl w:val="0"/>
        <w:numPr>
          <w:ilvl w:val="0"/>
          <w:numId w:val="5"/>
        </w:numPr>
        <w:kinsoku w:val="0"/>
        <w:spacing w:after="0" w:line="288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zastrzega sobie prawo potrącenia naliczonych kar umownych z należności określonej na fakturze VAT / Rachunku.</w:t>
      </w:r>
    </w:p>
    <w:p w14:paraId="660A4A0F" w14:textId="77777777" w:rsidR="00ED15EE" w:rsidRDefault="00ED15EE" w:rsidP="00ED15EE">
      <w:pPr>
        <w:widowControl w:val="0"/>
        <w:numPr>
          <w:ilvl w:val="0"/>
          <w:numId w:val="5"/>
        </w:numPr>
        <w:kinsoku w:val="0"/>
        <w:spacing w:after="0" w:line="288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zapłaci Wykonawcy karę umowną w razie zwłoki w odbiorze przedmiotu umowy                    w wysokości 0,1% wynagrodzenia umownego brutto za każdy dzień zwłoki.</w:t>
      </w:r>
    </w:p>
    <w:p w14:paraId="33C814D7" w14:textId="77777777" w:rsidR="00ED15EE" w:rsidRDefault="00ED15EE" w:rsidP="00ED15EE">
      <w:pPr>
        <w:widowControl w:val="0"/>
        <w:numPr>
          <w:ilvl w:val="0"/>
          <w:numId w:val="5"/>
        </w:numPr>
        <w:kinsoku w:val="0"/>
        <w:spacing w:after="0" w:line="288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Niezależnie od kar umownych strony mogą dochodzić odszkodowań na zasadach ogólnych </w:t>
      </w:r>
      <w:r>
        <w:rPr>
          <w:rFonts w:ascii="Verdana" w:hAnsi="Verdana" w:cs="Arial"/>
          <w:sz w:val="20"/>
          <w:szCs w:val="20"/>
        </w:rPr>
        <w:br/>
        <w:t>w przypadku, gdy szkoda przekracza wysokość kar umownych.</w:t>
      </w:r>
    </w:p>
    <w:p w14:paraId="1DD44B75" w14:textId="77777777" w:rsidR="00ED15EE" w:rsidRDefault="00ED15EE" w:rsidP="00ED15EE">
      <w:pPr>
        <w:pStyle w:val="Tekstpodstawowy"/>
        <w:spacing w:after="0" w:line="288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8</w:t>
      </w:r>
    </w:p>
    <w:p w14:paraId="745F88B0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Gwarancja Wykonawcy i uprawnienia z tytułu rękojmi</w:t>
      </w:r>
    </w:p>
    <w:p w14:paraId="100BC931" w14:textId="77777777" w:rsidR="00ED15EE" w:rsidRDefault="00ED15EE" w:rsidP="00ED15EE">
      <w:pPr>
        <w:widowControl w:val="0"/>
        <w:numPr>
          <w:ilvl w:val="0"/>
          <w:numId w:val="7"/>
        </w:numPr>
        <w:kinsoku w:val="0"/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udziela gwarancji na dokumentację będącą przedmiotem zamówienia (tj. co do jakości zgodności jej wykonania z umową) na okres 3 lat, licząc od daty podpisania przez Strony protokołu odbioru, bez zastrzeżeń ze strony Zamawiającego.</w:t>
      </w:r>
    </w:p>
    <w:p w14:paraId="2F321D04" w14:textId="77777777" w:rsidR="00ED15EE" w:rsidRDefault="00ED15EE" w:rsidP="00ED15EE">
      <w:pPr>
        <w:widowControl w:val="0"/>
        <w:numPr>
          <w:ilvl w:val="0"/>
          <w:numId w:val="7"/>
        </w:numPr>
        <w:kinsoku w:val="0"/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Okres rękojmi za wady biegnie równolegle z okresem udzielonej gwarancji.</w:t>
      </w:r>
    </w:p>
    <w:p w14:paraId="308FEF7B" w14:textId="77777777" w:rsidR="00ED15EE" w:rsidRDefault="00ED15EE" w:rsidP="00ED15EE">
      <w:pPr>
        <w:widowControl w:val="0"/>
        <w:numPr>
          <w:ilvl w:val="0"/>
          <w:numId w:val="7"/>
        </w:numPr>
        <w:kinsoku w:val="0"/>
        <w:spacing w:after="0"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udziela Zamawiającemu rękojmi za wady przedmiotu umowy zgodnie z przepisami Kodeksu cywilnego.</w:t>
      </w:r>
    </w:p>
    <w:p w14:paraId="1CE31109" w14:textId="77777777" w:rsidR="00ED15EE" w:rsidRDefault="00ED15EE" w:rsidP="00ED15EE">
      <w:pPr>
        <w:widowControl w:val="0"/>
        <w:numPr>
          <w:ilvl w:val="0"/>
          <w:numId w:val="7"/>
        </w:numPr>
        <w:kinsoku w:val="0"/>
        <w:spacing w:after="0"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ramach gwarancji o której mowa ust. 1, Wykonawca zobowiązuje się do naprawienia wszelkich wad dokumentacji, stwierdzonych przez Zamawiającego w okresie, o którym mowa w ust. 1.          </w:t>
      </w:r>
    </w:p>
    <w:p w14:paraId="4E114775" w14:textId="77777777" w:rsidR="00ED15EE" w:rsidRDefault="00ED15EE" w:rsidP="00ED15EE">
      <w:pPr>
        <w:pStyle w:val="Tekstpodstawowy"/>
        <w:spacing w:after="0" w:line="288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9</w:t>
      </w:r>
    </w:p>
    <w:p w14:paraId="07EF2E65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Zmiana umowy</w:t>
      </w:r>
    </w:p>
    <w:p w14:paraId="7DD398D4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99AE970" w14:textId="77777777" w:rsidR="00ED15EE" w:rsidRDefault="00ED15EE" w:rsidP="00ED15EE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przewiduje możliwość dokonania następujących istotnych zmian w zawartej umowie, określając jednocześnie warunki ich wprowadzenia: </w:t>
      </w:r>
    </w:p>
    <w:p w14:paraId="06FA413D" w14:textId="77777777" w:rsidR="00ED15EE" w:rsidRDefault="00ED15EE" w:rsidP="00ED15EE">
      <w:pPr>
        <w:numPr>
          <w:ilvl w:val="0"/>
          <w:numId w:val="8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postanowień umowy w stosunku do treści oferty Wykonawcy jest możliwa poprzez przedłużenie terminu zakończenia zamówienia o okres odpowiadający wstrzymaniu </w:t>
      </w:r>
      <w:r>
        <w:rPr>
          <w:rFonts w:ascii="Verdana" w:hAnsi="Verdana" w:cs="Arial"/>
          <w:sz w:val="20"/>
          <w:szCs w:val="20"/>
        </w:rPr>
        <w:br/>
        <w:t>lub opóźnieniu robót w przypadku:</w:t>
      </w:r>
    </w:p>
    <w:p w14:paraId="49A56294" w14:textId="77777777" w:rsidR="00ED15EE" w:rsidRDefault="00ED15EE" w:rsidP="00ED15EE">
      <w:pPr>
        <w:numPr>
          <w:ilvl w:val="1"/>
          <w:numId w:val="9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działania siły wyższej, za które uważa się zdarzenia o charakterze nadzwyczajnym, występujące po zawarciu umowy, a których strony nie były w stanie przewidzieć </w:t>
      </w:r>
      <w:r>
        <w:rPr>
          <w:rFonts w:ascii="Verdana" w:hAnsi="Verdana" w:cs="Arial"/>
          <w:sz w:val="20"/>
          <w:szCs w:val="20"/>
        </w:rPr>
        <w:br/>
        <w:t>w momencie jej zawierania i których zaistnienie lub skutki uniemożliwiają wykonanie przedmiotu umowy w należyty sposób,</w:t>
      </w:r>
    </w:p>
    <w:p w14:paraId="68C3A20D" w14:textId="77777777" w:rsidR="00ED15EE" w:rsidRDefault="00ED15EE" w:rsidP="00ED15EE">
      <w:pPr>
        <w:numPr>
          <w:ilvl w:val="1"/>
          <w:numId w:val="9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wystąpienia okoliczności, których strony umowy nie były w stanie przewidzieć, pomimo zachowania należytej staranności,</w:t>
      </w:r>
    </w:p>
    <w:p w14:paraId="342CC835" w14:textId="77777777" w:rsidR="00ED15EE" w:rsidRDefault="00ED15EE" w:rsidP="00ED15EE">
      <w:pPr>
        <w:numPr>
          <w:ilvl w:val="1"/>
          <w:numId w:val="9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wystąpienia innych okoliczności, których nie można było przewidzieć w momencie zawarcia umowy.</w:t>
      </w:r>
    </w:p>
    <w:p w14:paraId="350959EB" w14:textId="77777777" w:rsidR="00ED15EE" w:rsidRDefault="00ED15EE" w:rsidP="00ED15EE">
      <w:pPr>
        <w:pStyle w:val="Tekstpodstawowy"/>
        <w:spacing w:after="0" w:line="288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10</w:t>
      </w:r>
    </w:p>
    <w:p w14:paraId="42CB5CD8" w14:textId="77777777" w:rsidR="00ED15EE" w:rsidRDefault="00ED15EE" w:rsidP="00ED15EE">
      <w:pPr>
        <w:spacing w:after="0" w:line="288" w:lineRule="auto"/>
        <w:jc w:val="center"/>
        <w:rPr>
          <w:rFonts w:ascii="Verdana" w:hAnsi="Verdana" w:cs="Arial"/>
          <w:b/>
          <w:snapToGrid w:val="0"/>
          <w:sz w:val="20"/>
          <w:szCs w:val="20"/>
        </w:rPr>
      </w:pPr>
      <w:r>
        <w:rPr>
          <w:rFonts w:ascii="Verdana" w:hAnsi="Verdana" w:cs="Arial"/>
          <w:b/>
          <w:snapToGrid w:val="0"/>
          <w:sz w:val="20"/>
          <w:szCs w:val="20"/>
        </w:rPr>
        <w:t>Postanowienia końcowe</w:t>
      </w:r>
    </w:p>
    <w:p w14:paraId="0EB5A775" w14:textId="77777777" w:rsidR="00ED15EE" w:rsidRDefault="00ED15EE" w:rsidP="00ED15EE">
      <w:pPr>
        <w:numPr>
          <w:ilvl w:val="0"/>
          <w:numId w:val="10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sprawach nieuregulowanych niniejszą umową mają zastosowanie przepisy Kodeksu cywilnego i Prawa budowlanego oraz przepisów o prawie autorskim.</w:t>
      </w:r>
    </w:p>
    <w:p w14:paraId="69E5F6F0" w14:textId="77777777" w:rsidR="00ED15EE" w:rsidRDefault="00ED15EE" w:rsidP="00ED15EE">
      <w:pPr>
        <w:numPr>
          <w:ilvl w:val="0"/>
          <w:numId w:val="10"/>
        </w:num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Zmiany umowy wymagają pod rygorem nieważności formy pisemnej.</w:t>
      </w:r>
    </w:p>
    <w:p w14:paraId="363F414F" w14:textId="77777777" w:rsidR="00ED15EE" w:rsidRDefault="00ED15EE" w:rsidP="00ED15EE">
      <w:pPr>
        <w:numPr>
          <w:ilvl w:val="0"/>
          <w:numId w:val="10"/>
        </w:numPr>
        <w:spacing w:after="0"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umowy postanawiają, że w razie sporów wynikłych z niniejszej umowy, będą współdziałać w celu ich ugodowego rozstrzygnięcia. W przypadku nie dojścia do porozumienia, spory będzie rozstrzygać właściwy Sąd dla siedziby Zamawiającego.</w:t>
      </w:r>
    </w:p>
    <w:p w14:paraId="33B951A9" w14:textId="77777777" w:rsidR="00ED15EE" w:rsidRDefault="00ED15EE" w:rsidP="00ED15EE">
      <w:pPr>
        <w:numPr>
          <w:ilvl w:val="0"/>
          <w:numId w:val="10"/>
        </w:numPr>
        <w:spacing w:after="0"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Umowę sporządzono w trzech jednobrzmiących egzemplarzach, jeden egzemplarz dla Wykonawcy dwa egzemplarze dla Zamawiającego.</w:t>
      </w:r>
    </w:p>
    <w:p w14:paraId="677E91B1" w14:textId="77777777" w:rsidR="00ED15EE" w:rsidRDefault="00ED15EE" w:rsidP="00ED15EE">
      <w:pPr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7DA81035" w14:textId="77777777" w:rsidR="00ED15EE" w:rsidRDefault="00ED15EE" w:rsidP="00ED15EE">
      <w:pPr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3382CA73" w14:textId="77777777" w:rsidR="00ED15EE" w:rsidRDefault="00ED15EE" w:rsidP="00ED15EE">
      <w:pPr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Wykonawca</w:t>
      </w:r>
    </w:p>
    <w:p w14:paraId="3B9D67BB" w14:textId="77777777" w:rsidR="00ED15EE" w:rsidRDefault="00ED15EE" w:rsidP="00ED15EE">
      <w:pPr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20A1557D" w14:textId="77777777" w:rsidR="00ED15EE" w:rsidRDefault="00ED15EE" w:rsidP="00ED15EE">
      <w:pPr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68596D1B" w14:textId="77777777" w:rsidR="00ED15EE" w:rsidRDefault="00ED15EE" w:rsidP="00ED15EE">
      <w:pPr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49BB96B3" w14:textId="77777777" w:rsidR="00ED15EE" w:rsidRDefault="00ED15EE" w:rsidP="00ED15EE">
      <w:pPr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3C912E77" w14:textId="77777777" w:rsidR="00ED15EE" w:rsidRDefault="00ED15EE" w:rsidP="00ED15EE">
      <w:pPr>
        <w:spacing w:after="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</w:t>
      </w:r>
    </w:p>
    <w:p w14:paraId="0DF95892" w14:textId="77777777" w:rsidR="00D80B5A" w:rsidRDefault="00D80B5A"/>
    <w:sectPr w:rsidR="00D8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D32"/>
    <w:multiLevelType w:val="hybridMultilevel"/>
    <w:tmpl w:val="975E7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88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E4533"/>
    <w:multiLevelType w:val="hybridMultilevel"/>
    <w:tmpl w:val="06509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82294D"/>
    <w:multiLevelType w:val="hybridMultilevel"/>
    <w:tmpl w:val="4FB2E946"/>
    <w:lvl w:ilvl="0" w:tplc="0090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186A7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B347D"/>
    <w:multiLevelType w:val="multilevel"/>
    <w:tmpl w:val="97D42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62484"/>
    <w:multiLevelType w:val="hybridMultilevel"/>
    <w:tmpl w:val="FFD4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EE0113"/>
    <w:multiLevelType w:val="hybridMultilevel"/>
    <w:tmpl w:val="D35A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F14A6B"/>
    <w:multiLevelType w:val="hybridMultilevel"/>
    <w:tmpl w:val="CF2EA44C"/>
    <w:lvl w:ilvl="0" w:tplc="37F2C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32638"/>
    <w:multiLevelType w:val="hybridMultilevel"/>
    <w:tmpl w:val="DA9AF394"/>
    <w:lvl w:ilvl="0" w:tplc="7D687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0874C3"/>
    <w:multiLevelType w:val="hybridMultilevel"/>
    <w:tmpl w:val="F6AE2C6A"/>
    <w:lvl w:ilvl="0" w:tplc="65DE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2C884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DE6C2B"/>
    <w:multiLevelType w:val="hybridMultilevel"/>
    <w:tmpl w:val="45B0FDAC"/>
    <w:lvl w:ilvl="0" w:tplc="37F2C4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EE"/>
    <w:rsid w:val="00173435"/>
    <w:rsid w:val="00D80B5A"/>
    <w:rsid w:val="00E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A64F"/>
  <w15:chartTrackingRefBased/>
  <w15:docId w15:val="{DA2BFF00-9FF1-481E-8E1D-9ED4F6C7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5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15E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D15EE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D15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5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ED15EE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ED15EE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ED1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&#243;&#378;n.z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E115-BDEF-41BE-AE4B-B044789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2</cp:revision>
  <dcterms:created xsi:type="dcterms:W3CDTF">2021-12-10T08:57:00Z</dcterms:created>
  <dcterms:modified xsi:type="dcterms:W3CDTF">2021-12-10T09:07:00Z</dcterms:modified>
</cp:coreProperties>
</file>